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FDC5" w14:textId="2E22E1C5" w:rsidR="004D7D79" w:rsidRDefault="4A0E876C" w:rsidP="4A0E876C">
      <w:pPr>
        <w:spacing w:line="360" w:lineRule="auto"/>
        <w:jc w:val="center"/>
        <w:rPr>
          <w:rFonts w:ascii="Times New Roman" w:eastAsia="Times New Roman" w:hAnsi="Times New Roman" w:cs="Times New Roman"/>
          <w:color w:val="000000" w:themeColor="text1"/>
          <w:sz w:val="24"/>
          <w:szCs w:val="24"/>
        </w:rPr>
      </w:pPr>
      <w:bookmarkStart w:id="0" w:name="_GoBack"/>
      <w:bookmarkEnd w:id="0"/>
      <w:r w:rsidRPr="4A0E876C">
        <w:rPr>
          <w:rFonts w:ascii="Times New Roman" w:eastAsia="Times New Roman" w:hAnsi="Times New Roman" w:cs="Times New Roman"/>
          <w:color w:val="000000" w:themeColor="text1"/>
          <w:sz w:val="24"/>
          <w:szCs w:val="24"/>
        </w:rPr>
        <w:t>САНКТ-ПЕТЕРБУРГСКИЙ ГОСУДАРСТВЕННЫЙ ИНСТИТУТ</w:t>
      </w:r>
    </w:p>
    <w:p w14:paraId="4F30C6AE" w14:textId="05D6FB84" w:rsidR="004D7D79" w:rsidRDefault="4A0E876C" w:rsidP="4A0E876C">
      <w:pPr>
        <w:spacing w:line="360" w:lineRule="auto"/>
        <w:jc w:val="center"/>
        <w:rPr>
          <w:rFonts w:ascii="Times New Roman" w:eastAsia="Times New Roman" w:hAnsi="Times New Roman" w:cs="Times New Roman"/>
          <w:color w:val="000000" w:themeColor="text1"/>
          <w:sz w:val="24"/>
          <w:szCs w:val="24"/>
        </w:rPr>
      </w:pPr>
      <w:r w:rsidRPr="4A0E876C">
        <w:rPr>
          <w:rFonts w:ascii="Times New Roman" w:eastAsia="Times New Roman" w:hAnsi="Times New Roman" w:cs="Times New Roman"/>
          <w:color w:val="000000" w:themeColor="text1"/>
          <w:sz w:val="24"/>
          <w:szCs w:val="24"/>
        </w:rPr>
        <w:t>ПСИХОЛОГИИ И СОЦИАЛЬНОЙ РАБОТЫ</w:t>
      </w:r>
    </w:p>
    <w:p w14:paraId="5B2FC5CE" w14:textId="17157FD8" w:rsidR="004D7D79" w:rsidRDefault="004D7D79" w:rsidP="4A0E876C">
      <w:pPr>
        <w:spacing w:line="360" w:lineRule="auto"/>
        <w:jc w:val="center"/>
        <w:rPr>
          <w:rFonts w:ascii="Times New Roman" w:eastAsia="Times New Roman" w:hAnsi="Times New Roman" w:cs="Times New Roman"/>
          <w:color w:val="000000" w:themeColor="text1"/>
          <w:sz w:val="24"/>
          <w:szCs w:val="24"/>
        </w:rPr>
      </w:pPr>
    </w:p>
    <w:p w14:paraId="4B7DC718" w14:textId="5F8DDA48" w:rsidR="004D7D79" w:rsidRDefault="4A0E876C" w:rsidP="4A0E876C">
      <w:pPr>
        <w:spacing w:line="360" w:lineRule="auto"/>
        <w:jc w:val="center"/>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Факультет прикладной психологии</w:t>
      </w:r>
    </w:p>
    <w:p w14:paraId="3EB45F5A" w14:textId="4160AFC5" w:rsidR="004D7D79" w:rsidRDefault="4A0E876C" w:rsidP="4A0E876C">
      <w:pPr>
        <w:spacing w:line="360" w:lineRule="auto"/>
        <w:jc w:val="center"/>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Направление: клиническая психология</w:t>
      </w:r>
    </w:p>
    <w:p w14:paraId="7DEE27CD" w14:textId="1EA2CFA1" w:rsidR="004D7D79" w:rsidRDefault="004D7D79" w:rsidP="4A0E876C">
      <w:pPr>
        <w:spacing w:line="360" w:lineRule="auto"/>
        <w:jc w:val="center"/>
        <w:rPr>
          <w:rFonts w:ascii="Times New Roman" w:eastAsia="Times New Roman" w:hAnsi="Times New Roman" w:cs="Times New Roman"/>
          <w:color w:val="000000" w:themeColor="text1"/>
          <w:sz w:val="28"/>
          <w:szCs w:val="28"/>
        </w:rPr>
      </w:pPr>
    </w:p>
    <w:p w14:paraId="0569EFF9" w14:textId="210F3C57" w:rsidR="004D7D79" w:rsidRDefault="4A0E876C" w:rsidP="4A0E876C">
      <w:pPr>
        <w:spacing w:line="360" w:lineRule="auto"/>
        <w:jc w:val="center"/>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b/>
          <w:bCs/>
          <w:color w:val="000000" w:themeColor="text1"/>
          <w:sz w:val="28"/>
          <w:szCs w:val="28"/>
        </w:rPr>
        <w:t>САМОСТОЯТЕЛЬНАЯ РАБОТА</w:t>
      </w:r>
    </w:p>
    <w:p w14:paraId="4AC80D09" w14:textId="2A9C482A" w:rsidR="004D7D79" w:rsidRDefault="4A0E876C" w:rsidP="4A0E876C">
      <w:pPr>
        <w:spacing w:line="360" w:lineRule="auto"/>
        <w:jc w:val="center"/>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По дисциплине «Психология развития и возрастная психология»</w:t>
      </w:r>
    </w:p>
    <w:p w14:paraId="65C34990" w14:textId="4962793F" w:rsidR="004D7D79" w:rsidRDefault="004D7D79" w:rsidP="4A0E876C">
      <w:pPr>
        <w:spacing w:line="360" w:lineRule="auto"/>
        <w:jc w:val="center"/>
        <w:rPr>
          <w:rFonts w:ascii="Times New Roman" w:eastAsia="Times New Roman" w:hAnsi="Times New Roman" w:cs="Times New Roman"/>
          <w:color w:val="000000" w:themeColor="text1"/>
          <w:sz w:val="28"/>
          <w:szCs w:val="28"/>
        </w:rPr>
      </w:pPr>
    </w:p>
    <w:p w14:paraId="7B4ECC72" w14:textId="7BCDD570" w:rsidR="004D7D79" w:rsidRDefault="004D7D79" w:rsidP="4A0E876C">
      <w:pPr>
        <w:spacing w:line="360" w:lineRule="auto"/>
        <w:jc w:val="center"/>
        <w:rPr>
          <w:rFonts w:ascii="Times New Roman" w:eastAsia="Times New Roman" w:hAnsi="Times New Roman" w:cs="Times New Roman"/>
          <w:color w:val="000000" w:themeColor="text1"/>
          <w:sz w:val="28"/>
          <w:szCs w:val="28"/>
        </w:rPr>
      </w:pPr>
    </w:p>
    <w:p w14:paraId="7D5408D2" w14:textId="161B06B1" w:rsidR="004D7D79" w:rsidRDefault="4A0E876C" w:rsidP="4A0E876C">
      <w:pPr>
        <w:spacing w:line="360" w:lineRule="auto"/>
        <w:jc w:val="right"/>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Выполнила студент</w:t>
      </w:r>
      <w:r w:rsidR="005B7681">
        <w:rPr>
          <w:rFonts w:ascii="Times New Roman" w:eastAsia="Times New Roman" w:hAnsi="Times New Roman" w:cs="Times New Roman"/>
          <w:color w:val="000000" w:themeColor="text1"/>
          <w:sz w:val="28"/>
          <w:szCs w:val="28"/>
        </w:rPr>
        <w:t>(</w:t>
      </w:r>
      <w:r w:rsidRPr="4A0E876C">
        <w:rPr>
          <w:rFonts w:ascii="Times New Roman" w:eastAsia="Times New Roman" w:hAnsi="Times New Roman" w:cs="Times New Roman"/>
          <w:color w:val="000000" w:themeColor="text1"/>
          <w:sz w:val="28"/>
          <w:szCs w:val="28"/>
        </w:rPr>
        <w:t>ка</w:t>
      </w:r>
      <w:r w:rsidR="005B7681">
        <w:rPr>
          <w:rFonts w:ascii="Times New Roman" w:eastAsia="Times New Roman" w:hAnsi="Times New Roman" w:cs="Times New Roman"/>
          <w:color w:val="000000" w:themeColor="text1"/>
          <w:sz w:val="28"/>
          <w:szCs w:val="28"/>
        </w:rPr>
        <w:t>)</w:t>
      </w:r>
      <w:r w:rsidRPr="4A0E876C">
        <w:rPr>
          <w:rFonts w:ascii="Times New Roman" w:eastAsia="Times New Roman" w:hAnsi="Times New Roman" w:cs="Times New Roman"/>
          <w:color w:val="000000" w:themeColor="text1"/>
          <w:sz w:val="28"/>
          <w:szCs w:val="28"/>
        </w:rPr>
        <w:t xml:space="preserve"> 2 курса</w:t>
      </w:r>
    </w:p>
    <w:p w14:paraId="4AED7AED" w14:textId="1990E1DF" w:rsidR="004D7D79" w:rsidRDefault="004D7D79" w:rsidP="4A0E876C">
      <w:pPr>
        <w:spacing w:line="360" w:lineRule="auto"/>
        <w:jc w:val="right"/>
        <w:rPr>
          <w:rFonts w:ascii="Times New Roman" w:eastAsia="Times New Roman" w:hAnsi="Times New Roman" w:cs="Times New Roman"/>
          <w:color w:val="000000" w:themeColor="text1"/>
          <w:sz w:val="28"/>
          <w:szCs w:val="28"/>
        </w:rPr>
      </w:pPr>
    </w:p>
    <w:p w14:paraId="50CF16C1" w14:textId="283B8B0F" w:rsidR="004D7D79" w:rsidRDefault="4A0E876C" w:rsidP="4A0E876C">
      <w:pPr>
        <w:spacing w:line="360" w:lineRule="auto"/>
        <w:jc w:val="right"/>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Проверила</w:t>
      </w:r>
    </w:p>
    <w:p w14:paraId="59A570C6" w14:textId="0E836B5C" w:rsidR="004D7D79" w:rsidRDefault="4A0E876C" w:rsidP="4A0E876C">
      <w:pPr>
        <w:spacing w:line="360" w:lineRule="auto"/>
        <w:jc w:val="right"/>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 xml:space="preserve">доцент, </w:t>
      </w:r>
    </w:p>
    <w:p w14:paraId="250336D3" w14:textId="4BA68D75" w:rsidR="004D7D79" w:rsidRDefault="4A0E876C" w:rsidP="4A0E876C">
      <w:pPr>
        <w:spacing w:line="360" w:lineRule="auto"/>
        <w:jc w:val="right"/>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Кандидат педагогических наук</w:t>
      </w:r>
    </w:p>
    <w:p w14:paraId="74086DB2" w14:textId="0AA0D23E" w:rsidR="004D7D79" w:rsidRDefault="4A0E876C" w:rsidP="4A0E876C">
      <w:pPr>
        <w:spacing w:line="360" w:lineRule="auto"/>
        <w:jc w:val="right"/>
        <w:rPr>
          <w:rFonts w:ascii="Times New Roman" w:eastAsia="Times New Roman" w:hAnsi="Times New Roman" w:cs="Times New Roman"/>
          <w:color w:val="000000" w:themeColor="text1"/>
          <w:sz w:val="28"/>
          <w:szCs w:val="28"/>
        </w:rPr>
      </w:pPr>
      <w:r w:rsidRPr="4A0E876C">
        <w:rPr>
          <w:rFonts w:ascii="Times New Roman" w:eastAsia="Times New Roman" w:hAnsi="Times New Roman" w:cs="Times New Roman"/>
          <w:color w:val="000000" w:themeColor="text1"/>
          <w:sz w:val="28"/>
          <w:szCs w:val="28"/>
        </w:rPr>
        <w:t xml:space="preserve"> Тареева Анастасия Юрьевна</w:t>
      </w:r>
    </w:p>
    <w:p w14:paraId="53741543" w14:textId="458E4693" w:rsidR="004D7D79" w:rsidRDefault="004D7D79" w:rsidP="4A0E876C">
      <w:pPr>
        <w:spacing w:line="360" w:lineRule="auto"/>
        <w:jc w:val="center"/>
        <w:rPr>
          <w:rFonts w:ascii="Times New Roman" w:eastAsia="Times New Roman" w:hAnsi="Times New Roman" w:cs="Times New Roman"/>
          <w:color w:val="000000" w:themeColor="text1"/>
          <w:sz w:val="24"/>
          <w:szCs w:val="24"/>
        </w:rPr>
      </w:pPr>
    </w:p>
    <w:p w14:paraId="52658633" w14:textId="5C2C457C" w:rsidR="004D7D79" w:rsidRDefault="4A0E876C" w:rsidP="4A0E876C">
      <w:pPr>
        <w:spacing w:line="360" w:lineRule="auto"/>
        <w:jc w:val="center"/>
        <w:rPr>
          <w:rFonts w:ascii="Times New Roman" w:eastAsia="Times New Roman" w:hAnsi="Times New Roman" w:cs="Times New Roman"/>
          <w:color w:val="000000" w:themeColor="text1"/>
          <w:sz w:val="24"/>
          <w:szCs w:val="24"/>
        </w:rPr>
      </w:pPr>
      <w:r w:rsidRPr="4A0E876C">
        <w:rPr>
          <w:rFonts w:ascii="Times New Roman" w:eastAsia="Times New Roman" w:hAnsi="Times New Roman" w:cs="Times New Roman"/>
          <w:color w:val="000000" w:themeColor="text1"/>
          <w:sz w:val="24"/>
          <w:szCs w:val="24"/>
        </w:rPr>
        <w:t>САНКТ-ПЕТЕРБУРГ</w:t>
      </w:r>
    </w:p>
    <w:p w14:paraId="780FA9DE" w14:textId="5907CD24" w:rsidR="004D7D79" w:rsidRDefault="4A0E876C" w:rsidP="4A0E876C">
      <w:pPr>
        <w:spacing w:line="360" w:lineRule="auto"/>
        <w:jc w:val="center"/>
        <w:rPr>
          <w:rFonts w:ascii="Times New Roman" w:eastAsia="Times New Roman" w:hAnsi="Times New Roman" w:cs="Times New Roman"/>
          <w:color w:val="000000" w:themeColor="text1"/>
          <w:sz w:val="24"/>
          <w:szCs w:val="24"/>
        </w:rPr>
      </w:pPr>
      <w:r w:rsidRPr="4A0E876C">
        <w:rPr>
          <w:rFonts w:ascii="Times New Roman" w:eastAsia="Times New Roman" w:hAnsi="Times New Roman" w:cs="Times New Roman"/>
          <w:color w:val="000000" w:themeColor="text1"/>
          <w:sz w:val="24"/>
          <w:szCs w:val="24"/>
        </w:rPr>
        <w:t>2021 г.</w:t>
      </w:r>
    </w:p>
    <w:p w14:paraId="1B55B1A0" w14:textId="22ACE270" w:rsidR="005B7681" w:rsidRDefault="005B7681" w:rsidP="4A0E876C">
      <w:pPr>
        <w:spacing w:line="360" w:lineRule="auto"/>
        <w:jc w:val="center"/>
        <w:rPr>
          <w:rFonts w:ascii="Times New Roman" w:eastAsia="Times New Roman" w:hAnsi="Times New Roman" w:cs="Times New Roman"/>
          <w:color w:val="000000" w:themeColor="text1"/>
          <w:sz w:val="24"/>
          <w:szCs w:val="24"/>
        </w:rPr>
      </w:pPr>
    </w:p>
    <w:p w14:paraId="5D77B269" w14:textId="77777777" w:rsidR="005B7681" w:rsidRDefault="005B7681" w:rsidP="4A0E876C">
      <w:pPr>
        <w:spacing w:line="360" w:lineRule="auto"/>
        <w:jc w:val="center"/>
        <w:rPr>
          <w:rFonts w:ascii="Times New Roman" w:eastAsia="Times New Roman" w:hAnsi="Times New Roman" w:cs="Times New Roman"/>
          <w:color w:val="000000" w:themeColor="text1"/>
          <w:sz w:val="24"/>
          <w:szCs w:val="24"/>
        </w:rPr>
      </w:pPr>
    </w:p>
    <w:p w14:paraId="6738AF89" w14:textId="2B136B40" w:rsidR="004D7D79" w:rsidRDefault="004D7D79" w:rsidP="4A0E876C">
      <w:pPr>
        <w:spacing w:line="360" w:lineRule="auto"/>
        <w:jc w:val="center"/>
        <w:rPr>
          <w:rFonts w:ascii="Times New Roman" w:eastAsia="Times New Roman" w:hAnsi="Times New Roman" w:cs="Times New Roman"/>
          <w:color w:val="000000" w:themeColor="text1"/>
          <w:sz w:val="24"/>
          <w:szCs w:val="24"/>
        </w:rPr>
      </w:pPr>
    </w:p>
    <w:p w14:paraId="33481B2E" w14:textId="2BB71040" w:rsidR="2FEEF2A2" w:rsidRDefault="2FEEF2A2" w:rsidP="2FEEF2A2">
      <w:pPr>
        <w:spacing w:line="360" w:lineRule="auto"/>
        <w:jc w:val="center"/>
        <w:rPr>
          <w:rFonts w:ascii="Times New Roman" w:eastAsia="Times New Roman" w:hAnsi="Times New Roman" w:cs="Times New Roman"/>
          <w:color w:val="000000" w:themeColor="text1"/>
          <w:sz w:val="24"/>
          <w:szCs w:val="24"/>
        </w:rPr>
      </w:pPr>
    </w:p>
    <w:p w14:paraId="28B4C3F4" w14:textId="2A362F4D" w:rsidR="004D7D79" w:rsidRDefault="2FEEF2A2" w:rsidP="2FEEF2A2">
      <w:pPr>
        <w:spacing w:line="360" w:lineRule="auto"/>
        <w:jc w:val="center"/>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lastRenderedPageBreak/>
        <w:t>Оглавление</w:t>
      </w:r>
    </w:p>
    <w:sdt>
      <w:sdtPr>
        <w:id w:val="1527824880"/>
        <w:docPartObj>
          <w:docPartGallery w:val="Table of Contents"/>
          <w:docPartUnique/>
        </w:docPartObj>
      </w:sdtPr>
      <w:sdtEndPr/>
      <w:sdtContent>
        <w:p w14:paraId="6D12FBE2" w14:textId="700E2D20" w:rsidR="2FEEF2A2" w:rsidRDefault="2FEEF2A2" w:rsidP="2FEEF2A2">
          <w:pPr>
            <w:pStyle w:val="11"/>
            <w:tabs>
              <w:tab w:val="right" w:leader="dot" w:pos="9015"/>
            </w:tabs>
          </w:pPr>
          <w:r>
            <w:fldChar w:fldCharType="begin"/>
          </w:r>
          <w:r>
            <w:instrText>TOC \o \z \u \h</w:instrText>
          </w:r>
          <w:r>
            <w:fldChar w:fldCharType="separate"/>
          </w:r>
          <w:hyperlink w:anchor="_Toc1066652072">
            <w:r w:rsidRPr="2FEEF2A2">
              <w:rPr>
                <w:rStyle w:val="a3"/>
              </w:rPr>
              <w:t>Ответы на вопросы</w:t>
            </w:r>
            <w:r>
              <w:tab/>
            </w:r>
            <w:r>
              <w:fldChar w:fldCharType="begin"/>
            </w:r>
            <w:r>
              <w:instrText>PAGEREF _Toc1066652072 \h</w:instrText>
            </w:r>
            <w:r>
              <w:fldChar w:fldCharType="separate"/>
            </w:r>
            <w:r w:rsidRPr="2FEEF2A2">
              <w:rPr>
                <w:rStyle w:val="a3"/>
              </w:rPr>
              <w:t>2</w:t>
            </w:r>
            <w:r>
              <w:fldChar w:fldCharType="end"/>
            </w:r>
          </w:hyperlink>
        </w:p>
        <w:p w14:paraId="762F250F" w14:textId="06180714" w:rsidR="2FEEF2A2" w:rsidRDefault="00B31CB3" w:rsidP="2FEEF2A2">
          <w:pPr>
            <w:pStyle w:val="11"/>
            <w:tabs>
              <w:tab w:val="right" w:leader="dot" w:pos="9015"/>
            </w:tabs>
          </w:pPr>
          <w:hyperlink w:anchor="_Toc643073597">
            <w:r w:rsidR="2FEEF2A2" w:rsidRPr="2FEEF2A2">
              <w:rPr>
                <w:rStyle w:val="a3"/>
              </w:rPr>
              <w:t>Письмо 3 (из хроники жизни трехлетки и чуть старше).</w:t>
            </w:r>
            <w:r w:rsidR="2FEEF2A2">
              <w:tab/>
            </w:r>
            <w:r w:rsidR="2FEEF2A2">
              <w:fldChar w:fldCharType="begin"/>
            </w:r>
            <w:r w:rsidR="2FEEF2A2">
              <w:instrText>PAGEREF _Toc643073597 \h</w:instrText>
            </w:r>
            <w:r w:rsidR="2FEEF2A2">
              <w:fldChar w:fldCharType="separate"/>
            </w:r>
            <w:r w:rsidR="2FEEF2A2" w:rsidRPr="2FEEF2A2">
              <w:rPr>
                <w:rStyle w:val="a3"/>
              </w:rPr>
              <w:t>17</w:t>
            </w:r>
            <w:r w:rsidR="2FEEF2A2">
              <w:fldChar w:fldCharType="end"/>
            </w:r>
          </w:hyperlink>
        </w:p>
        <w:p w14:paraId="7D283E21" w14:textId="3C0D7EA8" w:rsidR="2FEEF2A2" w:rsidRDefault="00B31CB3" w:rsidP="2FEEF2A2">
          <w:pPr>
            <w:pStyle w:val="11"/>
            <w:tabs>
              <w:tab w:val="right" w:leader="dot" w:pos="9015"/>
            </w:tabs>
          </w:pPr>
          <w:hyperlink w:anchor="_Toc1536374639">
            <w:r w:rsidR="2FEEF2A2" w:rsidRPr="2FEEF2A2">
              <w:rPr>
                <w:rStyle w:val="a3"/>
              </w:rPr>
              <w:t>Источники:</w:t>
            </w:r>
            <w:r w:rsidR="2FEEF2A2">
              <w:tab/>
            </w:r>
            <w:r w:rsidR="2FEEF2A2">
              <w:fldChar w:fldCharType="begin"/>
            </w:r>
            <w:r w:rsidR="2FEEF2A2">
              <w:instrText>PAGEREF _Toc1536374639 \h</w:instrText>
            </w:r>
            <w:r w:rsidR="2FEEF2A2">
              <w:fldChar w:fldCharType="separate"/>
            </w:r>
            <w:r w:rsidR="2FEEF2A2" w:rsidRPr="2FEEF2A2">
              <w:rPr>
                <w:rStyle w:val="a3"/>
              </w:rPr>
              <w:t>20</w:t>
            </w:r>
            <w:r w:rsidR="2FEEF2A2">
              <w:fldChar w:fldCharType="end"/>
            </w:r>
          </w:hyperlink>
          <w:r w:rsidR="2FEEF2A2">
            <w:fldChar w:fldCharType="end"/>
          </w:r>
        </w:p>
      </w:sdtContent>
    </w:sdt>
    <w:p w14:paraId="2EE02259" w14:textId="4D681961" w:rsidR="004D7D79" w:rsidRDefault="2FEEF2A2" w:rsidP="2FEEF2A2">
      <w:pPr>
        <w:pStyle w:val="1"/>
        <w:spacing w:line="360" w:lineRule="auto"/>
        <w:jc w:val="center"/>
        <w:rPr>
          <w:rFonts w:ascii="Times New Roman" w:eastAsia="Times New Roman" w:hAnsi="Times New Roman" w:cs="Times New Roman"/>
          <w:sz w:val="24"/>
          <w:szCs w:val="24"/>
        </w:rPr>
      </w:pPr>
      <w:bookmarkStart w:id="1" w:name="_Toc1066652072"/>
      <w:r w:rsidRPr="2FEEF2A2">
        <w:rPr>
          <w:rFonts w:ascii="Times New Roman" w:eastAsia="Times New Roman" w:hAnsi="Times New Roman" w:cs="Times New Roman"/>
          <w:sz w:val="24"/>
          <w:szCs w:val="24"/>
        </w:rPr>
        <w:t>Ответы на вопросы</w:t>
      </w:r>
      <w:bookmarkEnd w:id="1"/>
    </w:p>
    <w:p w14:paraId="42569111" w14:textId="0EF352FF" w:rsidR="004D7D79" w:rsidRDefault="2FEEF2A2" w:rsidP="76C23A32">
      <w:pPr>
        <w:spacing w:line="360" w:lineRule="auto"/>
        <w:rPr>
          <w:rFonts w:ascii="Times New Roman" w:eastAsia="Times New Roman" w:hAnsi="Times New Roman" w:cs="Times New Roman"/>
          <w:b/>
          <w:bCs/>
          <w:sz w:val="24"/>
          <w:szCs w:val="24"/>
        </w:rPr>
      </w:pPr>
      <w:r w:rsidRPr="2FEEF2A2">
        <w:rPr>
          <w:rFonts w:ascii="Times New Roman" w:eastAsia="Times New Roman" w:hAnsi="Times New Roman" w:cs="Times New Roman"/>
          <w:b/>
          <w:bCs/>
          <w:sz w:val="24"/>
          <w:szCs w:val="24"/>
        </w:rPr>
        <w:t>1. При изучении памяти детей дошкольного возраста была выдвинута гипотеза, о том что улучшение запоминания ими содержания литературных произведений основано на усвоении детьми приёмов смысловой группировки материала и включении этих приёмов в процесс запоминания. Какой эксперимент необходимо провести, чтобы подтвердить данную гипотезу?</w:t>
      </w:r>
    </w:p>
    <w:p w14:paraId="180ADF9F" w14:textId="60617A1B" w:rsidR="004D7D79" w:rsidRDefault="2FEEF2A2" w:rsidP="76C23A3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Способности, связанные с памятью, претерпевают сильные изменения у детей, вступающих на стадию конкретных операций. В течение дооперационального периода дети хорошо справляются с задачами на узнавание и плохо — с задачами на воспроизведение по памяти. Им еще трудно пользоваться приемами запоминания, даже такими простыми, как повторение про себя. На ранних этапах периода конкретных операций (в возрасте между 5 и 7 годами) способность перечислить предметы по памяти значительно повышается. В это время большинство детей начинают осознанно ставить себе задачу запомнить определенную информацию. Они смотрят на запоминаемый материал и повторяют несколько раз про себя то, что хотят запомнить. Позднее они группируют материал по категориям, а еще через некоторое время могут даже создавать небольшие рассказы и зрительные образы, помогающие лучшему запоминанию. Для того, чтобы проверить данную гипотезу, можно попросить ребёнка рассказать его любимую сказку. О наличии навыка смысловой группировки будет говорить свидетельствует тот факт, что при произведении по памяти ребёнок этого возраста может изменять порядок называния предметов, объединяя их по значению в смысловые группы (характер воспроизведения ребёнком материала).</w:t>
      </w:r>
    </w:p>
    <w:p w14:paraId="00E17D38" w14:textId="7D7260FE"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 Учитель обратился к психологу с запросом, касающимся исследования межличностных отношений в классе, определения социального статуса учеников. Какими методами должен руководствоваться психолог и как он будет знакомить учащихся с результатами диагностических процедур?</w:t>
      </w:r>
    </w:p>
    <w:p w14:paraId="5E0C65C5" w14:textId="28BBAEC4"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 xml:space="preserve">Тест межличностных отношений Т. Лири предназначен для исследования представлений субъекта о себе и идеальном «я», а также для изучения взаимоотношений в малых группах. В межличностных отношениях наиболее значимыми считаются два фактора: доминирование — подчинение и дружелюбие — агрессивность. Именно эти факторы определяют общее </w:t>
      </w:r>
      <w:r w:rsidRPr="2FEEF2A2">
        <w:rPr>
          <w:rFonts w:ascii="Times New Roman" w:eastAsia="Times New Roman" w:hAnsi="Times New Roman" w:cs="Times New Roman"/>
          <w:sz w:val="24"/>
          <w:szCs w:val="24"/>
        </w:rPr>
        <w:lastRenderedPageBreak/>
        <w:t>впечатление о человеке в процессах межличностного восприятия. Поведение члена группы оценивается по двум переменным, которые анализируют по трем осям: доминирование — подчинение, дружелюбность — недружелюбность, эмоциональность — аналитичность. Опросник содержит 128 оценочных суждений, по 16 пунктов на каждый из 8 типов отношений. Методика позволяет определить тип личности, а также сопоставлять данные по отдельным аспектам. Например, идеальное «я», реальное «я», социальное «я», «мои партнеры» и т.д. По результатам теста выявляют преобладающий тип отношений к людям в самооценке и взаимооценке.</w:t>
      </w:r>
    </w:p>
    <w:p w14:paraId="531A93FD" w14:textId="69831A91" w:rsidR="004D7D79" w:rsidRDefault="2FEEF2A2" w:rsidP="2FEEF2A2">
      <w:pPr>
        <w:spacing w:line="360" w:lineRule="auto"/>
        <w:rPr>
          <w:rFonts w:ascii="Times New Roman" w:eastAsia="Times New Roman" w:hAnsi="Times New Roman" w:cs="Times New Roman"/>
          <w:sz w:val="28"/>
          <w:szCs w:val="28"/>
        </w:rPr>
      </w:pPr>
      <w:r w:rsidRPr="2FEEF2A2">
        <w:rPr>
          <w:rFonts w:ascii="Times New Roman" w:eastAsia="Times New Roman" w:hAnsi="Times New Roman" w:cs="Times New Roman"/>
          <w:sz w:val="24"/>
          <w:szCs w:val="24"/>
        </w:rPr>
        <w:t>Традиционный представитель группы методик, регистрирующих субъективные предпочтения, — социометрический тест Дж. Морено. Суть теста — в фиксации субъективных межличностных предпочтений (выборов) членов группы по отношению к каждому индивиду этой группы в процессе определенной деятельности, например, работы, отдыха и т.п. Количество полученных членом группы субъективных выборов определяет индивидуальный социометрический статус индивида (лидер, отверженный, изолированный), структура межличностных отношений, сплоченность группы и т.д.</w:t>
      </w:r>
    </w:p>
    <w:p w14:paraId="14261EDC" w14:textId="534F5746" w:rsidR="004D7D79" w:rsidRDefault="2FEEF2A2" w:rsidP="1BA31ADC">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 xml:space="preserve">По результатам социометрии делается вывод о взаимоотношениях учеников в классе для дальнейшего переструктурирования групп. Выделяются лидеры и аутсайдеры. Рекомендации следует давать только родителям и учителю, т.к. детям на данном этапе нет необходимости сообщать эту информацию. </w:t>
      </w:r>
      <w:r w:rsidRPr="2FEEF2A2">
        <w:rPr>
          <w:rFonts w:ascii="Times New Roman" w:eastAsia="Times New Roman" w:hAnsi="Times New Roman" w:cs="Times New Roman"/>
          <w:color w:val="000000" w:themeColor="text1"/>
          <w:sz w:val="24"/>
          <w:szCs w:val="24"/>
        </w:rPr>
        <w:t>При этом учитель должен использовать полученные данные для сплочения коллектива, способствовать развитию дружеских отношений и повышению социального статуса учащихся «пренебрегаемых», проводить с ними индивидуальную работу по их всестороннему развитию, формированию у них навыков общения со сверстниками.</w:t>
      </w:r>
      <w:r w:rsidRPr="2FEEF2A2">
        <w:rPr>
          <w:rFonts w:ascii="Times New Roman" w:eastAsia="Times New Roman" w:hAnsi="Times New Roman" w:cs="Times New Roman"/>
          <w:sz w:val="24"/>
          <w:szCs w:val="24"/>
        </w:rPr>
        <w:t xml:space="preserve"> И только в среднем звене работать непосредственно с детьми.</w:t>
      </w:r>
    </w:p>
    <w:p w14:paraId="2E857BE4" w14:textId="0F07938C"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 xml:space="preserve"> </w:t>
      </w:r>
      <w:r w:rsidRPr="2FEEF2A2">
        <w:rPr>
          <w:rFonts w:ascii="Times New Roman" w:eastAsia="Times New Roman" w:hAnsi="Times New Roman" w:cs="Times New Roman"/>
          <w:b/>
          <w:bCs/>
          <w:color w:val="000000" w:themeColor="text1"/>
          <w:sz w:val="24"/>
          <w:szCs w:val="24"/>
        </w:rPr>
        <w:t>3. Студент педагогического института подошёл к воспитаннику детского сада (4 года) во время игры и сказал ему: “Подожди минутку, мне надо с тобой побеседовать”. Правильно ли поступил студент, решив воспользоваться методом беседы?</w:t>
      </w:r>
    </w:p>
    <w:p w14:paraId="225CE10C" w14:textId="03B9DD5E" w:rsidR="1BA31ADC" w:rsidRDefault="2FEEF2A2" w:rsidP="1BA31ADC">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Студент не учёл факта, что бе</w:t>
      </w:r>
      <w:r w:rsidRPr="2FEEF2A2">
        <w:rPr>
          <w:rFonts w:ascii="Times New Roman" w:eastAsia="Times New Roman" w:hAnsi="Times New Roman" w:cs="Times New Roman"/>
          <w:sz w:val="24"/>
          <w:szCs w:val="24"/>
        </w:rPr>
        <w:t>седа должна быть так организована, чтобы воспитанник детского сада сохранил свое естественное состояние, которое у него было до встречи со студентом. По возможности ребёнок не должен знать, что с ним проводится целевая беседа, тем более он не должен знать цели беседы. Студенту стоило продумать стратегию беседы как игры, потому что ведущим видом деятельности 4-ёх летнего ребёнка является игра.</w:t>
      </w:r>
    </w:p>
    <w:p w14:paraId="15B45D71" w14:textId="15DBDE6C"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lastRenderedPageBreak/>
        <w:t>4. Учитель попросил понаблюдать за поведением первоклассника, нарушающего дисциплину во время уроков. Охарактеризуйте дальнейшее действие психолога по выполнению намеченной цели.</w:t>
      </w:r>
    </w:p>
    <w:p w14:paraId="3BA67E90" w14:textId="48686813" w:rsidR="1BA31ADC"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Зачастую, дети, пришедшие из детского сада не до конца, понимают, чего от него требуют родители и учителя. Ребенок этого возраста может начать манерничать, паясничать, его поведение становится нарочитым. Малыш может оказаться неготовым к социальной позиции, где у него будут другие обязанности и права. Дело может обстоять и во взаимодействии с одноклассниками.</w:t>
      </w:r>
    </w:p>
    <w:p w14:paraId="0A55FF11" w14:textId="2FF69BC6" w:rsidR="1BA31ADC"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Психолог может провести беседу с первоклассником о школе, интересно ли ему и хочет ли он учиться, с кем из одноклассников он хочет общаться, чем он любит заниматься и как проводит свое свободное время. Исходя из собранной методом наблюдения и беседы информации, может дать рекомендации преподавателю.</w:t>
      </w:r>
    </w:p>
    <w:p w14:paraId="25169F8E" w14:textId="3ECB8101"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sz w:val="24"/>
          <w:szCs w:val="24"/>
        </w:rPr>
        <w:t>5. Применение метода наблюдения в возрастной психологии. Эксперимент и особенности его использования в детской психологии. Опрос в психолого- педагогическом исследовании детей. Беседа как вспомогательный метод изучения направленности личности ребенка. Использование психологических тестов при изучении детей.</w:t>
      </w:r>
    </w:p>
    <w:p w14:paraId="6DE378D4" w14:textId="12BD3FB1" w:rsidR="1BA31ADC"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Ценность метода наблюдения состоит в том, что не существует возрастных ограничений для испытуемых; длительное прослеживание жизни ребенка позволяет выявить переломные моменты — так были получены знания о критических периодах и переходах в развитии. Современные исследователи чаще используют наблюдение как метод сбора данных на начальном этапе. Однако иногда он используется и как один из основных.</w:t>
      </w:r>
    </w:p>
    <w:p w14:paraId="2AA1B148" w14:textId="35A16AB4" w:rsidR="76C23A32"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При использовании психологического эксперимента в детской психологии особое внимание уделяется тому, чтобы необычная обстановка не смутила ребенка. Как правило, эксперименты с детьми проводятся в игровой форме и в другой привлекательной деятельности — рисовании, конструировании, аппликации. Например, в психологии известен лабораторный эксперимент по изучению перцептивной систематизации у детей.</w:t>
      </w:r>
    </w:p>
    <w:p w14:paraId="10398739" w14:textId="26418A2E" w:rsidR="76C23A32"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 xml:space="preserve">Еще одна существенная особенность эксперимента в детской психологии — широкое использование формирующего эксперимента. Он направлен на развитие у испытуемых предусмотренных экспериментатором психических процессов и качеств. В эксперименте и выявляются оптимальные педагогические воздействия для такого развития. Так, например, классификация картинок при запоминании слов, обозначающих предметы на картинках, только </w:t>
      </w:r>
      <w:r w:rsidRPr="2FEEF2A2">
        <w:rPr>
          <w:rFonts w:ascii="Times New Roman" w:eastAsia="Times New Roman" w:hAnsi="Times New Roman" w:cs="Times New Roman"/>
          <w:color w:val="000000" w:themeColor="text1"/>
          <w:sz w:val="24"/>
          <w:szCs w:val="24"/>
        </w:rPr>
        <w:lastRenderedPageBreak/>
        <w:t>тогда начинает использоваться детьми как средство произвольного запоминания, когда на это специально обращает внимание исследователь.</w:t>
      </w:r>
    </w:p>
    <w:p w14:paraId="0CFE9520" w14:textId="1B3EA4C1" w:rsidR="76C23A3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Методы опроса в психолого-педагогических исследованиях применяются в следующих формах: в виде интервью (устного опроса), анкетирования (письменного опроса), экспертного опроса, тестирования (со стандартизированными формами оценки результатов опроса), а также с использованием социометрии, позволяющей на основе опроса выявить межличностные отношения в группе людей.</w:t>
      </w:r>
    </w:p>
    <w:p w14:paraId="221FCD6D" w14:textId="6BFF2654" w:rsidR="76C23A32"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Беседа как метод детской психологии — это выяснение при помощи системы специально подобранных вопросов тех или иных особенностей психического развития ребенка. Беседа относится к вспомогательным методам изучения детей и используется при изучении его интересов и представлений, его отношения к другим людям, самому себе, мотивов его деятельности, уровня развития речи и др. Однако материал, полученный таким образом, не всегда достоверен и точен, поэтому его сопоставляют с данными эксперимента, наблюдения.</w:t>
      </w:r>
    </w:p>
    <w:p w14:paraId="731BCD8E" w14:textId="5177FE85" w:rsidR="76C23A32"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 xml:space="preserve"> Большое распространение в детской психологии в последние годы получил метод тестов. Он служит, в частности, для исследования уровня умственного развития ребенка, отдельных психических свойств и качеств, умений и знаний. Тест — это стандартизированная проба. При разработке тестов подбирают задания такой сложности, чтобы выполнить их полностью дети не могли. Средняя успешность его выполнения большим количеством испытуемых и принимается за возрастную норму. Тесты могут быть индивидуальными и групповыми, вербальными и действенными. Ответы могут быть свободными, представлять собой выбор из нескольких предложенных и т. д. Наибольшее значение, по мнению многих ученых, имеют тесты, направленные на определение уровня общего умственного развития детей — интеллектуальные тесты.</w:t>
      </w:r>
    </w:p>
    <w:p w14:paraId="2E8610F4" w14:textId="551B24F1" w:rsidR="76C23A32"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6. Какова роль социальной среды в развитии личности ребёнка?</w:t>
      </w:r>
    </w:p>
    <w:p w14:paraId="66CFACB0" w14:textId="4CD75C7B"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Каждая стадия социализации ребёнка отличается его новым статусом во внутреннем (субъект, личность, индивидуальность) и внешнем планах развития (адаптивность, интегрированность, индивидуализированность). Единство внутреннего и внешнего содержания определяет стратегию развития - сначала жизнетворчество, потом социотворчество, и, наконец, культуротворчество.</w:t>
      </w:r>
    </w:p>
    <w:p w14:paraId="49AB887C" w14:textId="71AE9EE0"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Достижения социализации связаны с культурогенезом детства - результатами освоения мира культуры и становления мира ребёнка в единстве интериоризации и экстериоризации.</w:t>
      </w:r>
    </w:p>
    <w:p w14:paraId="2E0DD444" w14:textId="268D07F4"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lastRenderedPageBreak/>
        <w:t>Исходя из рассмотренных выше стадий социализации устанавливаются следующие содержательные изменения культурогенеза детства - адаптация, освоение, усвоение, присвоение, культуротворчество, отличающиеся особой социальной ситуацией развития ребёнка во взаимодействии со значимым взрослым (взрослым миром) и детским сообществом (детским миром).</w:t>
      </w:r>
    </w:p>
    <w:p w14:paraId="2AE50C08" w14:textId="6BB05EB1"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В современной литературе представлено три точки зрения на социализацию и её информационную основу:</w:t>
      </w:r>
    </w:p>
    <w:p w14:paraId="30A8820C" w14:textId="2DBEB9D1"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1) традиционная: социализация рассматривается как процесс адаптации к окружающему миру, приспособление - главное средство и цель социализации;</w:t>
      </w:r>
    </w:p>
    <w:p w14:paraId="3AA1E435" w14:textId="0C121DC5"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2) интеграция: социализация трактуется как совокупность социальных процессов, благодаря которым индивид усваивает и воспроизводит, репродуцирует определённую систему знаний, норм и ценностей, позволяющих адекватно функционировать в обществе (И.С. Кон);</w:t>
      </w:r>
    </w:p>
    <w:p w14:paraId="46654751" w14:textId="38E92E12"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3) индивидуализация: социализация как процесс развития человека во взаимодействии с окружающей средой (А.В. Мудрик).</w:t>
      </w:r>
    </w:p>
    <w:p w14:paraId="4278D756" w14:textId="2C305A2D"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Данные подходы к процессу социализации можно рассматривать одновременно и как этапы социального развития ребёнка (от адаптации к интеграции и дифференциации).</w:t>
      </w:r>
    </w:p>
    <w:p w14:paraId="73862437" w14:textId="611AAE07" w:rsidR="004D7D79" w:rsidRDefault="2FEEF2A2" w:rsidP="2FEEF2A2">
      <w:pPr>
        <w:spacing w:line="360" w:lineRule="auto"/>
        <w:rPr>
          <w:rFonts w:ascii="Times New Roman" w:eastAsia="Times New Roman" w:hAnsi="Times New Roman" w:cs="Times New Roman"/>
          <w:color w:val="000000" w:themeColor="text1"/>
          <w:sz w:val="28"/>
          <w:szCs w:val="28"/>
        </w:rPr>
      </w:pPr>
      <w:r w:rsidRPr="2FEEF2A2">
        <w:rPr>
          <w:rFonts w:ascii="Times New Roman" w:eastAsia="Times New Roman" w:hAnsi="Times New Roman" w:cs="Times New Roman"/>
          <w:color w:val="000000" w:themeColor="text1"/>
          <w:sz w:val="24"/>
          <w:szCs w:val="24"/>
        </w:rPr>
        <w:t>Механизмами смены этапов развёртывания индивидуальной сущности человека выступает его творческая способность изменять окружающее в большей степени, чем самого себя и рефлексивная способность видеть себя в соотнесённых ситуациях прошлого, настоящего и будущего. В первом случае говорится о проблематизации и творчестве, во втором - о диалоге и рефлексии.</w:t>
      </w:r>
    </w:p>
    <w:p w14:paraId="1302FA3C" w14:textId="3118A0DC"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7. Что такое “внутренняя позиция” ребёнка и какова ее роль в развитии психики?</w:t>
      </w:r>
    </w:p>
    <w:p w14:paraId="0EFEA2D7" w14:textId="3C839BBA"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Новое положение ребенка в обществе, позиция ученика характеризуется тем, что у него появляется обязательная, общественно значимая, "общественно контролируемая деятельность — учебная, он должен подчиняться системе ее правил и нести ответственность за их нарушение.</w:t>
      </w:r>
    </w:p>
    <w:p w14:paraId="698C9AA3" w14:textId="2897CBDD"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Согласно концепции Эриксона, в период от шести до 12 лет происходит приобщение ребенка к трудовой жизни общества, вырабатывается трудолюбие и вкус к работе. Позитивный исход этой стадии приносит ребенку ощущение собственной компетентности, способности действовать наравне с другими людьми; неблагоприятный результат стадии — комплекс неполноценности.</w:t>
      </w:r>
    </w:p>
    <w:p w14:paraId="6318EE4B" w14:textId="0EA546BB"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lastRenderedPageBreak/>
        <w:t>Прилежность, дисциплинированность ребенка, принятие им правил школьной жизни, успешность или не успешность учебы сказывается на всей системе его отношений и со взрослыми, включая родителей, и со сверстниками.</w:t>
      </w:r>
    </w:p>
    <w:p w14:paraId="34EBE078" w14:textId="3D2E8A51"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8. Охарактеризуйте значение биологического фактора в развитии психики ребёнка?</w:t>
      </w:r>
    </w:p>
    <w:p w14:paraId="50DBA4FF" w14:textId="4EF72334"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Под биологическими факторами подразумевают наследственность (прежде всего наследуются темперамент и задатки будущих способностей) и врожденность (особенности протекания внутриутробного периода развития, процесс рождения). Л.С. Выготский подчеркивал единство наследственных и социальных моментов в процессе развития. Наследственность присутствует в развитии всех психических функций ребенка, но имеет как бы разный удельный вес. Элементарные функции (начиная с ощущений и восприятия) больше обусловлены наследственно, чем высшие (произвольная память, логическое мышление, речь). Высшие функции — продукт культурно-исторического развития человека, и наследственные задатки здесь играют роль предпосылок, а не моментов, определяющих психическое развитие. Чем сложнее функция, чем длиннее путь ее онтогенетического развития, тем меньше сказывается на ней влияние наследственности. С другой стороны, среда тоже всегда «участвует» в развитии. Никогда никакой признак детского развития, в том числе низшие психические функции, не является чисто наследственным.</w:t>
      </w:r>
    </w:p>
    <w:p w14:paraId="0E476A42" w14:textId="70C905A9"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9. В чём отличие между уровнем актуального и зоной ближайшего развития? Какова значимость этих понятий для управления развитием личности?</w:t>
      </w:r>
    </w:p>
    <w:p w14:paraId="3B83D8C9" w14:textId="642F9C9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Согласно теории Л.С. Выготского, развитие малыша имеет двустороннюю направленность. Ребенок уже приобрел некоторые знания. Основываясь на них, попросите дошкольника выполнить новое поручение, и малыш самостоятельно выполнит его. Зона актуального развития – это совокупность знаний и умений, которые существуют в настоящее время. Проще говоря, все то, с чем дошкольник благополучно справляется самостоятельно, без помощи со стороны взрослых. </w:t>
      </w:r>
    </w:p>
    <w:p w14:paraId="4C9C97CF" w14:textId="45617667"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Зона ближайшего развития – это расстояние между уровнем актуального развития и уровнем возможного развития на завтрашний день, определяемое с помощью задач, решаемых ребенком под руководством взрослого. Понимание этих уровней позволяет правильно подобрать задачи, предлагаемые для решения ребенку на разных этапах развития, не перегружая его и в тоже время подстегивая движение вперед.</w:t>
      </w:r>
    </w:p>
    <w:p w14:paraId="4D2F906A" w14:textId="0B0DA708"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10. В чём отличия эмпирической и теоретической периодизаций детского развития? К какой группе можно причислить периодизацию Д.Б. Эльконина?</w:t>
      </w:r>
    </w:p>
    <w:p w14:paraId="5AF2EED5" w14:textId="0D75C161"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lastRenderedPageBreak/>
        <w:t>Два отличных подхода к периодизации развития: один основан на понимании процесса развития как стихийного процесса, происходящего под влиянием стихийных факторов. Такая периодизация не учитывает потенциальных возможностей ребенка.</w:t>
      </w:r>
    </w:p>
    <w:p w14:paraId="40475337" w14:textId="5E7582BD"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Второй подход представляется нормативным, то есть таким, каков он должен быть в идеальных случаях, при полном учете всех влияющих факторов, при правильной организации обучения и воспитания.</w:t>
      </w:r>
    </w:p>
    <w:p w14:paraId="254A6E99" w14:textId="099D2742"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Периодизация Д.Б. Эльконина представляет собой нечто среднее между эмпирической, сложившейся в реальном жизненном опыте, и теоретической, потенциально возможной при идеальных условиях обучения и воспитания.</w:t>
      </w:r>
    </w:p>
    <w:p w14:paraId="3D3750C3" w14:textId="01187A65"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11. Согласны ли вы с пониманием кризисов как “поворотных пунктов” моментов выбора между прогрессом и регрессом?</w:t>
      </w:r>
    </w:p>
    <w:p w14:paraId="016B2302" w14:textId="1654D79C"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 xml:space="preserve">Возрастной кризис — это период, возникающий при переходе от одной возрастной ступени к другой, характеризующийся резкими психическими изменениями, системными качественными изменениями в сфере социальных отношений, деятельности и сознания. </w:t>
      </w:r>
      <w:r w:rsidRPr="2FEEF2A2">
        <w:rPr>
          <w:rFonts w:ascii="Times New Roman" w:eastAsia="Times New Roman" w:hAnsi="Times New Roman" w:cs="Times New Roman"/>
          <w:sz w:val="24"/>
          <w:szCs w:val="24"/>
        </w:rPr>
        <w:t>Кризисные периоды длятся недолго, несколько месяцев, при неблагоприятном стечении обстоятельств растягиваясь до года или даже двух лет. Это краткие, но бурные стадии. Происходят значительные сдвиги в развитии – ребенок резко меняется во многих своих чертах.</w:t>
      </w:r>
    </w:p>
    <w:p w14:paraId="733D1D97" w14:textId="65CD3A3A"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12. Можно ли утверждать, что периодизация Э. Эриксона связана с рассмотрением качеств личности, проявляющихся в кризисные периоды?</w:t>
      </w:r>
    </w:p>
    <w:p w14:paraId="6D79D483" w14:textId="59067E99"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 Центральное положение теории Эриксона состоит в том, что каждый человек на протяжении жизни проходит восемь стадий, на каждой из которых ему выдвигается социальное требование. Проблема, встающая перед индивидом в его социальном развитии, создает кризисную ситуацию. Кризис — это поворотный момент развития, из которого человек может выйти как более адаптированным, сильным, так и ослабленным, не справившимся с решением конфликта. Успешное разрешение кризиса связано с установлением определенного компромисса между крайностями, между противоположными состояниями сознания, баланса в пользу позитивного компонента. Благоприятный результат — включение в Эго нового позитивного качества (например, инициативности или трудолюбия). Но исход конфликта может оказаться и неудачным, и тогда в структуру Эго встраивается негативный компонент (базовое недоверие или вина). Неразрешенная задача переносится на следующую стадию, где справиться с ней тоже возможно, но это гораздо труднее и требует большего напряжения сил. Таким образом, </w:t>
      </w:r>
      <w:r w:rsidRPr="2FEEF2A2">
        <w:rPr>
          <w:rFonts w:ascii="Times New Roman" w:eastAsia="Times New Roman" w:hAnsi="Times New Roman" w:cs="Times New Roman"/>
          <w:color w:val="000000" w:themeColor="text1"/>
          <w:sz w:val="24"/>
          <w:szCs w:val="24"/>
        </w:rPr>
        <w:lastRenderedPageBreak/>
        <w:t>люди преодолевают характерные противоречия стадий с разным успехом и с разной скоростью — в этом состоит эпигенетический принцип концепции Эриксона.</w:t>
      </w:r>
    </w:p>
    <w:p w14:paraId="7AB96E1A" w14:textId="1444B555"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b/>
          <w:bCs/>
          <w:color w:val="000000" w:themeColor="text1"/>
          <w:sz w:val="24"/>
          <w:szCs w:val="24"/>
        </w:rPr>
        <w:t>13. Целесообразно ли, с точки зрения Л. Колберга, ожидать от 5-6 летних дошкольников поступков, обусловленных не внешним давлением или авторитетом, а совестью и стремлением удовлетворять требованиям общества?</w:t>
      </w:r>
    </w:p>
    <w:p w14:paraId="065F8639" w14:textId="679491F7"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По Колбергу, до 10лет - преднравственный уровень. 1-я стадия: ребенок оценивает поступок как плохой или хороший в соответствии с правилами, которые он усвоил от взрослых (родителей, учителей, воспитателей). склонен судить о поступках по важности их последствий, а не по намерениям человека).</w:t>
      </w:r>
    </w:p>
    <w:p w14:paraId="073006E0" w14:textId="5776F48E"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Поступок оценивается в зависимости от того вознаграждения или наказания, которое он может повлечь за собой. 2-я стадия: Действие оценивается в соответствии с возможными преимуществами, и ребенок начинает оценивать действия на основе своих намерений, осознавая, что намерения важнее, чем результаты совершенного действия.</w:t>
      </w:r>
    </w:p>
    <w:p w14:paraId="20B487B7" w14:textId="07E1447F"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Говоря иначе, в этом возрасте действия определяются внешними обстоятельствами, а мнения других людей не принимаются во внимание. Не рекомендуется ожидать действий, которые не связаны с внешним давлением.</w:t>
      </w:r>
    </w:p>
    <w:p w14:paraId="50394413" w14:textId="14223502"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14. Какую из изученных периодизаций в своей практической деятельности вы бы взяли за основу и почему?</w:t>
      </w:r>
    </w:p>
    <w:p w14:paraId="494F22F3" w14:textId="25E1C25A"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Мне импонирует периодизация А. Н. Леонтьева. Отожде­ствляя форму проявления кризисов и сами кризисы, он отвергает неизбежность кризисов, которых при правильном, разумно управ­ляемом воспитании может и не быть. Необходимы переломы, каче­ственные сдвиги в развитии, а кризис является свидетельством не совершившегося вовремя перелома.</w:t>
      </w:r>
    </w:p>
    <w:p w14:paraId="79C92167" w14:textId="69971659"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15. Стоит ли незамедлительно отвечать на плач младенца: брать его на руки, укачивать, пользоваться соской?</w:t>
      </w:r>
    </w:p>
    <w:p w14:paraId="6BF3CC46" w14:textId="0544987C"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Чрезвычайно важным в этом возрасте является и тактильное общение взрослого с ребенком. В частности, такое общение положительно влияет на интеллектуальное развитие ребенка, на развитие его эмоциональной сферы. Дети, матери которых выделялись повышенной заботой, более чувствительны и имеют более развитые когнитивные способности. В связи с тем, что взаимодействие между матерью и ребенком более нежное и теплое, ребенок будет вести себя более дружелюбно.</w:t>
      </w:r>
    </w:p>
    <w:p w14:paraId="5C7ED3A8" w14:textId="2F720A5F"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lastRenderedPageBreak/>
        <w:t>И еще одно замечание, по-видимому, будет здесь уместным. В одинаковой степени пагубным для младенца является как дефицит общения, так и перегрузка им. В частности, известный американский детский врач и общественный деятель Б. Спок предостерегал взрослых от излишнего внимания к малышу, ибо это не дает возможности развиваться самостоятельности, собственной активности, которая, как мы уже знаем, служит одним из условий его развития.</w:t>
      </w:r>
    </w:p>
    <w:p w14:paraId="664A8122" w14:textId="5CAC4B4E"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16. Правы ли родители, придерживающиеся мнения, что незаменимой игрушкой ребёнка второго полугодия жизни является мягкая игрушка?</w:t>
      </w:r>
    </w:p>
    <w:p w14:paraId="193997DE" w14:textId="2D7452F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Во второй половине жизни два взаимодополняющих фактора становятся определяющими умственное развитие ребенка: ведущая деятельность (предметно-манипулятивная) и общение (ситуационно-деловой). Этот период характеризуется появлением цепких движений и манипуляций с предметами. Ребенок берет все игрушки в рот, поэтому важно, чтобы они были достаточно большими, чтобы не глотать и чистить (что невозможно для мягкой игрушки). Лучше, если у ребенка будут более яркие, разные по форме и размеру игрушки с разной поверхностью (шероховатой, гладкой, угловой). Резиновые твитеры, погремушки, мячи и машины, кубики, книги.</w:t>
      </w:r>
    </w:p>
    <w:p w14:paraId="5629AE7D" w14:textId="26299AA2"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17.</w:t>
      </w:r>
      <w:r w:rsidRPr="2FEEF2A2">
        <w:rPr>
          <w:rFonts w:ascii="Times New Roman" w:eastAsia="Times New Roman" w:hAnsi="Times New Roman" w:cs="Times New Roman"/>
          <w:b/>
          <w:bCs/>
          <w:color w:val="000000" w:themeColor="text1"/>
          <w:sz w:val="24"/>
          <w:szCs w:val="24"/>
        </w:rPr>
        <w:t xml:space="preserve"> Нужно ли изолировать десятимесячного малыша от чужих, если их присутствие вызывает у ребёнка тревогу?</w:t>
      </w:r>
    </w:p>
    <w:p w14:paraId="630D2953" w14:textId="000B488F"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Основной, ведущий вид деятельности — эмоциональное общение, предметом которого для ребенка является взрослый человек. Возникшая в период новорожденности потребность в общении интенсивно развивается.  Поэтому прибегать к изоляции ребёнка в данной ситуации не стоит. Если какой-то взрослый вызывает у малыша тревогу, родители могут поспособствовать налаживанию контакта с ним, давая ему больше общаться с ребёнком, сообщив заранее, что нужно быть мягче и позитивнее, таким образом, позволяя ребёнку привыкнуть к “страшному” взрослому.</w:t>
      </w:r>
    </w:p>
    <w:p w14:paraId="0E0C939F" w14:textId="2E293A3E"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 xml:space="preserve">18. </w:t>
      </w:r>
      <w:r w:rsidRPr="2FEEF2A2">
        <w:rPr>
          <w:rFonts w:ascii="Times New Roman" w:eastAsia="Times New Roman" w:hAnsi="Times New Roman" w:cs="Times New Roman"/>
          <w:b/>
          <w:bCs/>
          <w:color w:val="000000" w:themeColor="text1"/>
          <w:sz w:val="24"/>
          <w:szCs w:val="24"/>
        </w:rPr>
        <w:t>Для чего детей 6 – 8-месячного возраста знакомят с играми – подражаниями: “Ладушки”, “Забодаю”?</w:t>
      </w:r>
    </w:p>
    <w:p w14:paraId="26D64DDB" w14:textId="32AF4CC3"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Взрослый как бы вводит ребенка в предметный мир: привлекает его внимание к предметам, наглядно демонстрирует всевозможные способы действия с ними, часто непосредственно помогает ребенку выполнить действие, направляя его движения. Большое значение в совместной деятельности ребенка и взрослого имеет развивающаяся на протяжении младенчества способность подражать действиям взрослого. Она открывает широкие возможности для обучения через подражание.</w:t>
      </w:r>
    </w:p>
    <w:p w14:paraId="6C052D18" w14:textId="34039550"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В 7—10 месяцев ребенок внимательно следит за движениями и речью взрослого, хотя чаще всего воспроизводит показанное не сразу, а спустя некоторое время и после многократного показа. Это приводит к развитию мелкой моторики и вниманию.</w:t>
      </w:r>
    </w:p>
    <w:p w14:paraId="44824CBA" w14:textId="44A84FC3"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19. Следует ли наказывать ребёнка 3-х лет за проявление в его поведении строптивости, негативизма и обесценивание взрослого?</w:t>
      </w:r>
    </w:p>
    <w:p w14:paraId="71788450" w14:textId="43A8853D"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Нет, не следует. У 3-х летних детей проявляется кризис. Кризис протекает как кризис социальных отношений, отделения от близких взрослых и связан со становлением самосознания ребенка. В этом проявляется потребность в реализации и утверждении собственного Я. Возникающие в речи ребенка слова «хочу», «не хочу», «Я» наполняются реальным содержанием, становятся осмысленными. Возникает особая форма личного сознания, внешне проявляющаяся в знаменитой формуле «Я сам». И как раз строптивость, негативизм и обесценивание взрослого являются проявлением кризиса 3-х лет.</w:t>
      </w:r>
    </w:p>
    <w:p w14:paraId="496B91EE" w14:textId="1BE8B03A"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20. Как надо себя вести, если ребёнок 3-х лет Вас обозвал?</w:t>
      </w:r>
    </w:p>
    <w:p w14:paraId="5979E7EA" w14:textId="7E8FC99A"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Дети этого возраста ещё не научились анализировать свои слова в сторону других. Для них непонятно, какие чувства вызывают обидные слова. В данном случае можно попробовать обозвать его также, показав, что ему тоже станет обидно.</w:t>
      </w:r>
    </w:p>
    <w:p w14:paraId="3FE35C90" w14:textId="7D814B68"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21. Как Вы полагаете, правильно ли поступает мама Димы (мальчику 1 год. 1мес.), если, одевая его, говорит: "Сейчас наденем рубашечку. Где рубашечка? Подай её мне, дай колготки. Принеси мне сандалии”.</w:t>
      </w:r>
    </w:p>
    <w:p w14:paraId="13B957D8" w14:textId="0C6A8D03"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 Ребенок вместе с взрослым эту функцию выделяет, т. е. он выделяет цель, которой можно достигнуть благодаря определенному действию с предметом. Только после того, как ребенок впервые найдёт рубашку и наденет её, у него возникнет цель — надевать вверх, найдя вначале то, что ему нужно надеть, т. е. ребенок, прежде всего, в том образце предметного действия, который показывает ему взрослый, выделяет функцию, назначение и название предмета: сандалики нужно надевать на ноги, перед штанишками необходимо вначале надеть колготки.</w:t>
      </w:r>
    </w:p>
    <w:p w14:paraId="26C9FD10" w14:textId="0BA80417"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22. Почему младший школьный возраст называют вершиной детства?</w:t>
      </w:r>
    </w:p>
    <w:p w14:paraId="02AD8A50" w14:textId="3EC95CFC"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Поступление в школу подводит итог дошкольному детству и становится стартовой площадкой младшего школьного возраста (от 6 – 7 до 10—11 лет). Младший школьный возраст — очень ответственный период школьного детства, от полноценного проживания которого зависит уровень интеллекта и личности, желание и умение учиться, уверенность в своих силах.</w:t>
      </w:r>
    </w:p>
    <w:p w14:paraId="4635D59A" w14:textId="06498C7E"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Изменение социальной ситуации развития состоит в выходе ребенка за рамки семьи, в расширении круга значимых лиц. Особое значение имеет выделение особого типа отношений со взрослым, опосредованных задачей; формула социальной ситуации развития — «ребенок — взрослый — задача». Учитель — это взрослый, социальная роль которого связана с предъявлением детям важных, равных и обязательных для выполнения требований, с оценкой качества учебной работы. Школьный учитель выступает как представитель общества, носитель социальных образцов. Постепенно на протяжении младшего школьного возраста ребенок открывает и осваивает ситуацию всеобщего равенства перед законами наук — математики, орфографии, орфоэпии.</w:t>
      </w:r>
    </w:p>
    <w:p w14:paraId="08F352B2" w14:textId="309E1D37"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Новое положение ребенка в обществе, позиция ученика характеризуется тем, что у него появляется обязательная, общественно значимая, общественно контролируемая деятельность — учебная, он должен подчиняться системе её правил и нести ответственность за их нарушение.</w:t>
      </w:r>
    </w:p>
    <w:p w14:paraId="27B234E5" w14:textId="197B061F"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23. Верно ли поступают учителя, использующие уже на начальном этапе обучения такие приемы работы, как взаимное рецензирование, коллективное обсуждение ответов? Дают ли в начальной школе такие приемы положительный эффект и почему?</w:t>
      </w:r>
    </w:p>
    <w:p w14:paraId="28D9090F" w14:textId="267F943B" w:rsidR="004D7D79" w:rsidRDefault="2FEEF2A2" w:rsidP="2FEEF2A2">
      <w:pPr>
        <w:spacing w:line="360" w:lineRule="auto"/>
        <w:rPr>
          <w:rFonts w:ascii="Times New Roman" w:eastAsia="Times New Roman" w:hAnsi="Times New Roman" w:cs="Times New Roman"/>
          <w:sz w:val="28"/>
          <w:szCs w:val="28"/>
        </w:rPr>
      </w:pPr>
      <w:r w:rsidRPr="2FEEF2A2">
        <w:rPr>
          <w:rFonts w:ascii="Times New Roman" w:eastAsia="Times New Roman" w:hAnsi="Times New Roman" w:cs="Times New Roman"/>
          <w:sz w:val="24"/>
          <w:szCs w:val="24"/>
        </w:rPr>
        <w:t>Я считаю, что учителя поступают верно. Эти приемы дают положительный эффект именно в начальной школе. Начинать аналогичную работу в средних классах гораздо сложнее, так как учебная деятельность еще недостаточно сформирована в этом оценочном звене. А подростки, ориентируясь больше на мнение сверстников, не принимают общие критерии оценки и способы ее использования с такой легкостью, как младшие школьники.</w:t>
      </w:r>
    </w:p>
    <w:p w14:paraId="7756F047" w14:textId="360B1A8F"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24. Почему для развития саморегуляции младшего школьника важна не отметка сама по себе, а содержательная оценка?</w:t>
      </w:r>
    </w:p>
    <w:p w14:paraId="6E8AD2BD" w14:textId="241B7F9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Подведение итогов изученного необходимо организовать так, чтобы учащиеся испытали чувство эмоционального удовлетворения, радость преодоления трудностей и познания нового. Обычно функция оценивания выполняется учителем — в развернутой словесной форме или в виде отметки, но для возникновения умения самостоятельно оценивать свою работу полезно использовать различные формы самоконтроля (составление схемы пройденного материала; формулирование вопросов для проверки уровня усвоения; обзорные доклады по отдельным аспектам темы и др.). Самооценка как неотъемлемая часть деятельности учения необходима для формирования рефлексии. Выполнение действий самооценки имеет регулятивное ретроспективное (хорошо или плохо я сделал?) и прогностическое значение (смогу ли я справиться с этой задачей?).</w:t>
      </w:r>
    </w:p>
    <w:p w14:paraId="29CB690D" w14:textId="24A0C6FD"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Центральная задача младшей школы — формирование «умения учиться». Только сформированность всех компонентов учебной деятельности и самостоятельное ее выполнение может быть залогом того, что учение выполнит свою функцию ведущей деятельности.</w:t>
      </w:r>
    </w:p>
    <w:p w14:paraId="12CF3824" w14:textId="0D23A015"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25. Являются ли навыки чтения, письма и счета, которыми овладел ребенок к моменту поступления в школу достаточными для суждения об уровне готовности к школе?</w:t>
      </w:r>
    </w:p>
    <w:p w14:paraId="707D57F2" w14:textId="5A355208"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«Школьной зрелостью» считают обычно достижение такой ступени нервно-психического развития, когда ребенок становится способен принимать участие в школьном обучении в коллективе сверстников без ущерба для своего физического и психического здоровья; подразумевается также овладение умениями, знаниями, навыками, способностями, мотивами и другими поведенческими характеристиками, необходимыми для оптимального уровня усвоения школьной программы.</w:t>
      </w:r>
    </w:p>
    <w:p w14:paraId="71B47063" w14:textId="2E47ABC5"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26. Верно ли, что период “бурь и страстей” (по Холлу), т.е. подростковый период содержит в себе противоречия, и в чём они проявляются?</w:t>
      </w:r>
    </w:p>
    <w:p w14:paraId="5118645E" w14:textId="69C368D9" w:rsidR="004D7D79" w:rsidRDefault="2FEEF2A2" w:rsidP="2FEEF2A2">
      <w:pPr>
        <w:spacing w:line="360" w:lineRule="auto"/>
        <w:rPr>
          <w:rFonts w:ascii="Times New Roman" w:eastAsia="Times New Roman" w:hAnsi="Times New Roman" w:cs="Times New Roman"/>
          <w:sz w:val="28"/>
          <w:szCs w:val="28"/>
        </w:rPr>
      </w:pPr>
      <w:r w:rsidRPr="2FEEF2A2">
        <w:rPr>
          <w:rFonts w:ascii="Times New Roman" w:eastAsia="Times New Roman" w:hAnsi="Times New Roman" w:cs="Times New Roman"/>
          <w:sz w:val="24"/>
          <w:szCs w:val="24"/>
        </w:rPr>
        <w:t>Существенным признаком отклоняющегося поведения является конфликт, противоречие между существующими нормами морали и права и неумением, нежеланием или неспособностью подростка их соответствующим образом выполнять. Это непримиримость ко злу, неправде, готовность бороться с несправедливостью и неумение разобраться в сложных явлениях жизни. Это желание быть хорошим, стремление к идеалу и нетерпимость к поучениям, прямому воспитательному воздействию взрослых. Это желание самоутвердиться и неумение цивилизованно это сделать. Это потребность в совете, помощи и нежелание с этим обратиться к взрослым. Это богатство желаний, разнообразие потребностей и ограниченность сил, опыта в их достижении. Это презрение к индивидуализму, эгоизму и чувствительное самолюбие. Это романтическая восторженность и грубые выходки. Это удивление перед неисчерпаемостью научных достижений и легкомысленное отношение к учебе. Такое поведение и отношение к тому, что подростка окружает, усиливается, а в некоторых случаях и обостряется рядом психофизиологических причин, обусловленных возрастными изменениями.</w:t>
      </w:r>
    </w:p>
    <w:p w14:paraId="05F6E3DD" w14:textId="3BF0D942"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27. Известны случаи нервной анорексии у девочек. Объясните это явление.</w:t>
      </w:r>
    </w:p>
    <w:p w14:paraId="78663EB5" w14:textId="36E48036"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Часто подростки дают себе негативную характеристику, приводя длинный список недостатков и указывая лишь одно какое-то свое качество, которое им нравится. Попытки самоанализа, сравнения себя с другими позволяют подростку построить гораздо более сложное представление о себе. Иногда эти переживания, обычно тщательно скрываемые даже от близких людей, прорываются наружу. У девочек значительно более высок и интерес к своей внешности. Специфика полового поведения выражается в сочетании кокетства с застенчивостью и стыдливостью за своё тело. Многим девочкам оно не нравится, они считают его “некрасивым”, “странным”, “неподходящим по идеалы”.</w:t>
      </w:r>
    </w:p>
    <w:p w14:paraId="63A5461B" w14:textId="150E715F"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28. Как понимать фразу: друг для подростка становится своеобразным психотерапевтом. Как сохранить дружеские отношения в этом возрасте?</w:t>
      </w:r>
    </w:p>
    <w:p w14:paraId="40D9CC65" w14:textId="4C2736A5" w:rsidR="004D7D79" w:rsidRDefault="2FEEF2A2" w:rsidP="2FEEF2A2">
      <w:pPr>
        <w:spacing w:line="360" w:lineRule="auto"/>
        <w:rPr>
          <w:rFonts w:ascii="Times New Roman" w:eastAsia="Times New Roman" w:hAnsi="Times New Roman" w:cs="Times New Roman"/>
          <w:sz w:val="28"/>
          <w:szCs w:val="28"/>
        </w:rPr>
      </w:pPr>
      <w:r w:rsidRPr="2FEEF2A2">
        <w:rPr>
          <w:rFonts w:ascii="Times New Roman" w:eastAsia="Times New Roman" w:hAnsi="Times New Roman" w:cs="Times New Roman"/>
          <w:sz w:val="24"/>
          <w:szCs w:val="24"/>
        </w:rPr>
        <w:t>В подростковом возрасте не только бурно увлекаются разнообразными делами, но и столь же эмоционально общаются со сверстниками. Общение пронизывает всю жизнь подростков, накладывая отпечаток и на обучение, и на не учебные занятия, и на отношения с родителями. Ведущей деятельностью в этот период становится интимно-личностное общение. Наиболее содержательное и глубокое общение возможно при дружеских отношениях. Близкий друг для подростка, обычно его ровесник — это своеобразный психотерапевт, умеющий выслушать и посочувствовать, понимающий и принимающий его переживания и установки, помогающий преодолеть неуверенность в своих силах, поверить в себя. В этот возрастной период детей так тянет друг к другу, их общение настолько интенсивно, что говорят о типично подростковой “реакции группирования”. Но особенно важно для подростка иметь референтную группу, ценности которой он принимает, на чьи нормы поведения и оценки он ориентируется.</w:t>
      </w:r>
    </w:p>
    <w:p w14:paraId="7EBEA70F" w14:textId="64DA66D6"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29. Почему о подростках говорят, что их рассуждения гипотетико-дедуктивные? В чем это проявляется?</w:t>
      </w:r>
    </w:p>
    <w:p w14:paraId="69184DD1" w14:textId="4B3135F9"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color w:val="000000" w:themeColor="text1"/>
          <w:sz w:val="24"/>
          <w:szCs w:val="24"/>
        </w:rPr>
        <w:t>Теоретическое дискурсивное (рассуждающее) мышление строится на умении оперировать понятиями, сопоставлять их, переходить в ходе размышления от одного суждения к другому. Подросток, абстрагируясь от конкретного, наглядного материала, рассуждает в чисто словесном смысле. Основываясь на общих предпосылках, он строит гипотезы и проверяет их, то есть гипотетически-дедуктивно.</w:t>
      </w:r>
    </w:p>
    <w:p w14:paraId="135B3B1F" w14:textId="4C59486C"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30. Почему самооценка в юношеском возрасте выше, чем в подростковом?</w:t>
      </w:r>
    </w:p>
    <w:p w14:paraId="53AD80AF" w14:textId="08C2EFF6"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К концу подросткового возраста складывается достаточно развитое самосознание. Происходит постепенный переход от оценки, заимствованной у взрослых, к самооценке, возникает стремление к самовыражению, самоутверждению, самореализации, самовоспитанию, к формированию положительных качеств и преодолению отрицательных (побороть лень, развить смелость). Способность к постановке перспективных задач придает новый смысл учебной деятельности, происходит поворот к новым задачам: самосовершенствования, саморазвития, самоактуализации.</w:t>
      </w:r>
    </w:p>
    <w:p w14:paraId="273A043B" w14:textId="00E63F6C"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31. С чем связаны максимализм в оценках, страстность в отстаивании своей точки зрения?</w:t>
      </w:r>
    </w:p>
    <w:p w14:paraId="6FB7C76C" w14:textId="21D4947A"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 поведении подростков отмечаются демонстративность, внешнее бунтарство, стремление освободиться из-под опеки и контроля взрослых. Они могут демонстративно нарушать правила поведения, не вполне корректным образом обсуждать слова или поведение людей, отстаивать свою точку зрения, даже если не совсем уверены в ее правильности.</w:t>
      </w:r>
    </w:p>
    <w:p w14:paraId="7AA31302" w14:textId="774CBC56"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Старшеклассник, познавая окружающую среду, возвращается к себе и задает мировоззренческие вопросы: «Что я имею в виду в этом мире?» "Какое место я занимаю в нем?" "Каковы мои возможности?" "Кто я?" Он ищет четких, однозначных ответов и категоричен в своих взглядах, недостаточно гибок.</w:t>
      </w:r>
    </w:p>
    <w:p w14:paraId="04F12192" w14:textId="0F9FDE1F"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Старшеклассник прощается с детством, со старой, привычной жизнью. В это время складывается система устойчивых взглядов на мир и свое место в нем — мировоззрение. Связанны с этим юношеский максимализм в оценках, страстность в отстаивании своей точки зрения.</w:t>
      </w:r>
    </w:p>
    <w:p w14:paraId="7AE17BDF" w14:textId="01F0AD94"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32. Верно ли, что юноша не всегда любит девушку к которой его влечёт и не всегда его влечёт девушка, которую он любит?</w:t>
      </w:r>
    </w:p>
    <w:p w14:paraId="1487041B" w14:textId="381899B9"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Да, это утверждение верно. Старшеклассники, представляя, какими они будут во взрослой жизни, ожидают появления глубокого, яркого чувства. Юношеские мечты о любви отражают прежде всего потребность в эмоциональном тепле, понимании и эмоциональной близости. В это время часто не совпадают потребность в самораскрытии, человеческой близости и чувственность, связанная с физическим взрослением.</w:t>
      </w:r>
      <w:r w:rsidRPr="2FEEF2A2">
        <w:rPr>
          <w:rFonts w:ascii="Times New Roman" w:eastAsia="Times New Roman" w:hAnsi="Times New Roman" w:cs="Times New Roman"/>
          <w:sz w:val="24"/>
          <w:szCs w:val="24"/>
        </w:rPr>
        <w:t xml:space="preserve"> </w:t>
      </w:r>
      <w:r w:rsidRPr="2FEEF2A2">
        <w:rPr>
          <w:rFonts w:ascii="Times New Roman" w:eastAsia="Times New Roman" w:hAnsi="Times New Roman" w:cs="Times New Roman"/>
          <w:color w:val="000000" w:themeColor="text1"/>
          <w:sz w:val="24"/>
          <w:szCs w:val="24"/>
        </w:rPr>
        <w:t>Противопоставление любви как высокого чувства и биологической сексуальной потребности особенно резко выражено у мальчиков. Влюбляясь, они в общем-то верно называют дружбой зарождающуюся привязанность, и в то же время испытывают сильный, лишенный тонкого психологического содержания, эротизм. Мальчики часто преувеличивают физические аспекты сексуальности, но некоторые пытаются от этого отгородиться. Обычно в таких случаях психологической защитой служат аскетизм или интеллектуализм.</w:t>
      </w:r>
    </w:p>
    <w:p w14:paraId="45A105C1" w14:textId="29EAB5E0" w:rsidR="004D7D79" w:rsidRDefault="2FEEF2A2" w:rsidP="2FEEF2A2">
      <w:pPr>
        <w:spacing w:line="360" w:lineRule="auto"/>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33. Можно ли говорить об интеллектуальной зрелости старшеклассников?</w:t>
      </w:r>
    </w:p>
    <w:p w14:paraId="068A56A0" w14:textId="57658CC3"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Возрастная особенность состоит в быстром развитии специальных способностей, часто связанных с выбираемой профессиональной областью (математических, технических, педагогических и др.). В результате когнитивные структуры в юности приобретают очень сложное строение и индивидуальное своеобразие.</w:t>
      </w:r>
    </w:p>
    <w:p w14:paraId="0612F1C0" w14:textId="3F5C466B" w:rsidR="004D7D79" w:rsidRDefault="2FEEF2A2" w:rsidP="2FEEF2A2">
      <w:pPr>
        <w:spacing w:line="360" w:lineRule="auto"/>
        <w:rPr>
          <w:rFonts w:ascii="Times New Roman" w:eastAsia="Times New Roman" w:hAnsi="Times New Roman" w:cs="Times New Roman"/>
          <w:color w:val="2F5496" w:themeColor="accent1" w:themeShade="BF"/>
        </w:rPr>
      </w:pPr>
      <w:r w:rsidRPr="2FEEF2A2">
        <w:rPr>
          <w:rFonts w:ascii="Times New Roman" w:eastAsia="Times New Roman" w:hAnsi="Times New Roman" w:cs="Times New Roman"/>
          <w:color w:val="000000" w:themeColor="text1"/>
          <w:sz w:val="24"/>
          <w:szCs w:val="24"/>
        </w:rPr>
        <w:t>Описанные изменения когнитивных структур служат предпосылкой возникновения способности к интроспекции, к рефлексии. Собственные мысли, чувства, поступки индивида становятся предметом его мысленного рассмотрения и анализа. Другой важный аспект интроспекции связан со способностью различать противоречия между мыслями, словами и поступками, оперировать идеальными ситуациями и обстоятельствами. Появляются возможности для создания идеалов (семьи, общества, морали или человека), для сравнения их с реальной действительностью, для попыток их реализации.</w:t>
      </w:r>
    </w:p>
    <w:p w14:paraId="7F32483F" w14:textId="3C32D342" w:rsidR="004D7D79" w:rsidRDefault="2FEEF2A2" w:rsidP="2FEEF2A2">
      <w:pPr>
        <w:pStyle w:val="1"/>
        <w:spacing w:line="360" w:lineRule="auto"/>
        <w:jc w:val="center"/>
        <w:rPr>
          <w:rFonts w:ascii="Times New Roman" w:eastAsia="Times New Roman" w:hAnsi="Times New Roman" w:cs="Times New Roman"/>
          <w:sz w:val="24"/>
          <w:szCs w:val="24"/>
        </w:rPr>
      </w:pPr>
      <w:bookmarkStart w:id="2" w:name="_Toc643073597"/>
      <w:r w:rsidRPr="2FEEF2A2">
        <w:rPr>
          <w:rFonts w:ascii="Times New Roman" w:eastAsia="Times New Roman" w:hAnsi="Times New Roman" w:cs="Times New Roman"/>
          <w:sz w:val="24"/>
          <w:szCs w:val="24"/>
        </w:rPr>
        <w:t>Письмо 3 (из хроники жизни трехлетки и чуть старше).</w:t>
      </w:r>
      <w:bookmarkEnd w:id="2"/>
    </w:p>
    <w:p w14:paraId="257DD9AF" w14:textId="0B746321"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“Я же вам говорил! Я на самом деле говорил, а они - другие ничего не поняли. Я и молчал, и плакал, и даже орал и упирался, а они - другие - ничего не поняли. Понять-то было просто - я хочу делать так, как я хочу, а не так, как они хотят. А сердиться здесь нечего. У человека есть его желания, он же чувствует, как они в нем живут, как они заставляют его говорить: “Я сам!”. Это они и меня заставляли делать, сопротивляться им очень трудно, да, признаться, и не хочется.</w:t>
      </w:r>
    </w:p>
    <w:p w14:paraId="438E148A" w14:textId="31856BF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Когда чувствуешь, что можешь делать сам, что хочешь делать сам, о, это непередаваемый восторг. С тобой случается столько всего невероятного - начинаешь говорить, начинаешь думать, о чем говоришь. Начинаешь разговаривать сам с собой, советуешься даже с собой. И это очень интересно и занятно. Это даже можно назвать- “Я”, “мне”, “мое”, хочу”, “не буду”, “могу”, “не могу”… . Очень увлекательно! Как не поговорить об этом с другими, жаль, что опять не всегда они меня понимают, словно не слышат.</w:t>
      </w:r>
    </w:p>
    <w:p w14:paraId="461FA96E" w14:textId="577C4939"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Приходится им об этом попроще поговорить, даже пореветь и посмотреть, что они будут делать. Помогает, правда, не всегда. На стороне других больше силы - могут схватить и потащить, даже если очень не хочешь…</w:t>
      </w:r>
    </w:p>
    <w:p w14:paraId="5F64867E" w14:textId="1A264F76"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Но мама понимает, когда я для нее реву, а когда для себя. Как ей это удается? Я-то знаю, для кого я реву, даже ору.… Как вот она догадывается? Никогда мне об этом не говорила, да я и не спрашиваю- забываю, наверно…</w:t>
      </w:r>
    </w:p>
    <w:p w14:paraId="5B9AB963" w14:textId="393E56BE"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А недавно сочинять начал - стихи сами получились, я даже не ожидал. Интересно, что я еще могу выдумать…</w:t>
      </w:r>
    </w:p>
    <w:p w14:paraId="6AE4CF85" w14:textId="3737D1AE"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Вот и прыгать научился, и по горке лазаю, руками могу цепляться, а могу и без рук. Это я сам могу…”</w:t>
      </w:r>
    </w:p>
    <w:p w14:paraId="082CAF28" w14:textId="70C2EE1B" w:rsidR="004D7D79" w:rsidRDefault="2FEEF2A2" w:rsidP="2FEEF2A2">
      <w:pPr>
        <w:spacing w:line="360" w:lineRule="auto"/>
        <w:jc w:val="center"/>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Анализ письма</w:t>
      </w:r>
    </w:p>
    <w:p w14:paraId="05E20B5D" w14:textId="745650A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 этот период развиваются самосознание ребенка, его чувства, создаются предпосылки для развития воли, появляются новые потребности, удовлетворить которые уже трудно в условиях прежней деятельности и сложившихся форм общения с взрослыми.</w:t>
      </w:r>
    </w:p>
    <w:p w14:paraId="0A93589A" w14:textId="150C7AE8"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Отличительной особенностью поведения ребенка является то, что он действует под влиянием возникающих в данный момент чувств и желаний. Они переменчивы, поэтому можно легко привлечь его внимание к какому-то действию, зачастую даже просто «загадочной» интонацией: «А что мы сейчас увидим…!». Но удержать интерес детей к какому-либо делу в силу тех же причин трудно. Чувства и желания ребенка, несмотря на их неустойчивость, очень сильны, поэтому выражение чувств носит непосредственный, яркий характер: плач, крик, хлопанье в ладоши, визг, агрессивные жесты, прыжки — то есть ребенок всем существом выражает свое переживание. Важно, чтобы у малыша преобладали положительные эмоции — радость, сочувствие, доверчивость, а проявление отрицательных эмоций, таких, как обида, страх, неудовольствие, гнев (если эти эмоции необоснованно часто возникают), вовремя замечались и гасились.</w:t>
      </w:r>
    </w:p>
    <w:p w14:paraId="518561DB" w14:textId="084F1369"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 Основные психические новообразования, возникающие в этом возрасте у ребенка:</w:t>
      </w:r>
    </w:p>
    <w:p w14:paraId="0318CA7F" w14:textId="419B87A1"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1) овладение предметными действиями;</w:t>
      </w:r>
    </w:p>
    <w:p w14:paraId="4C6A0AC5" w14:textId="6BA207CF"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2) овладение речью как средством общения;</w:t>
      </w:r>
    </w:p>
    <w:p w14:paraId="0C38D2C2" w14:textId="77FCCC3E"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3) развитие предметности и константности восприятия;</w:t>
      </w:r>
    </w:p>
    <w:p w14:paraId="4AE03448" w14:textId="75FD2B9C"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4) развитие наглядно-действенного мышления;</w:t>
      </w:r>
    </w:p>
    <w:p w14:paraId="4E427097" w14:textId="16D59979"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5) овладение прямохождением;</w:t>
      </w:r>
    </w:p>
    <w:p w14:paraId="42A12916" w14:textId="36661C42"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6) возникновение самосознания, отделение себя от окружающих.</w:t>
      </w:r>
    </w:p>
    <w:p w14:paraId="5B474A7B" w14:textId="35993A96"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Все это приводит к изменению потребностей ребенка: появляется еще одно новообразование «Я сам» — стремление к самостоятельности. Ребенок начинает доступными ему способами отстаивать свою самостоятельность. В этот период взрослые испытывают трудности во взаимоотношениях с детьми. Возникает кризис трех лет. Д. Б. Эльконин выделил три основных симптома кризиса:</w:t>
      </w:r>
    </w:p>
    <w:p w14:paraId="79594F6A" w14:textId="1D491E15"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1. Симптом негативизма. Отрицательная реакция ребенка на предложения взрослых. Ребенок проявляет устойчивое непослушание. Обычно неважно, в чем заключаются требования взрослого, главное для ребенка — не подчиниться его воле, но иногда то же предложение, высказанное другим взрослым, не включенным в конкретную ситуацию, легко ребенком выполняется.</w:t>
      </w:r>
    </w:p>
    <w:p w14:paraId="51FC2B66" w14:textId="1F050E20"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2. Упрямство — стремление во что бы то ни стало добиться своего. Ребенок эгоцентричен, т. е. считает себя центром всего происходящего вокруг, поскольку в течение первых лет жизни взрослые в основном удовлетворяли желания ребенка, требования же дать что-нибудь другим (игрушку, тишину, помощь) только начинают входить в его жизнь, поэтому ребенок в своем упрямстве утверждает свое «Я». Упрямство вначале носит избирательный характер, т. е. имеет своим объектом одного человека, если сопротивление воле малыша вызывается только этим человеком. Но постепенно упрямство может распространиться и на других лиц или на всех взрослых. Изучение упрямства приводит к мысли, что возникает оно при ущемлении свободы ребенка, т. е. при ограничении его самостоятельности и инициативы. Упрямство не возникает, если между требовательностью и уважением существует равновесие; если требовательность значительно превышает уважение, то возникает упрямство типа «обиженных». Когда требовательность очень мала, а уважения много, то появляется упрямство «баловня». Возможно и такое положение, при котором к ребенку не предъявляют никаких требований и не проявляют никакого уважения, тогда это случай упрямства «безнадзорности». Таким образом, причины упрямства кроются в отношениях взрослого и ребенка, они не остаются константными, их изменения целиком зависят от взрослых. Л. С. Выготский назвал и негативизм и упрямство бунтом, протестом против опеки со стороны взрослых.</w:t>
      </w:r>
    </w:p>
    <w:p w14:paraId="3BDBCF6D" w14:textId="1BD90C71"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3. Симптом обесценивания. Дети начинают любимых мам, пап, бабушек называть ругательными слова: «злая», «противная», «бабка» и т. п. </w:t>
      </w:r>
    </w:p>
    <w:p w14:paraId="070B96F8" w14:textId="236134CD" w:rsidR="004D7D79" w:rsidRDefault="2FEEF2A2" w:rsidP="2FEEF2A2">
      <w:pPr>
        <w:spacing w:line="360" w:lineRule="auto"/>
        <w:rPr>
          <w:rFonts w:ascii="Times New Roman" w:eastAsia="Times New Roman" w:hAnsi="Times New Roman" w:cs="Times New Roman"/>
          <w:color w:val="000000" w:themeColor="text1"/>
          <w:sz w:val="24"/>
          <w:szCs w:val="24"/>
        </w:rPr>
      </w:pPr>
      <w:r w:rsidRPr="2FEEF2A2">
        <w:rPr>
          <w:rFonts w:ascii="Times New Roman" w:eastAsia="Times New Roman" w:hAnsi="Times New Roman" w:cs="Times New Roman"/>
          <w:color w:val="000000" w:themeColor="text1"/>
          <w:sz w:val="24"/>
          <w:szCs w:val="24"/>
        </w:rPr>
        <w:t xml:space="preserve">Сложившиеся формы общения и деятельности ребенка его больше не удовлетворяют. Но это заметно проявляется только тогда, когда взрослые, не замечая новых тенденций в развитии ребенка, ограничивают его свободу и активность. Кризис — достаточно сложный период для самого ребенка. Негативные формы поведения могут закрепиться, став устойчивыми к концу дошкольного возраста, поэтому многое зависит от взрослого. Ребенку самому не справиться. Ведь даже «Я сам!» — не так просто, как ему иногда кажется. </w:t>
      </w:r>
    </w:p>
    <w:p w14:paraId="1216D2E0" w14:textId="43770C91" w:rsidR="004D7D79" w:rsidRDefault="2FEEF2A2" w:rsidP="2FEEF2A2">
      <w:pPr>
        <w:spacing w:line="360" w:lineRule="auto"/>
        <w:jc w:val="center"/>
        <w:rPr>
          <w:rFonts w:ascii="Times New Roman" w:eastAsia="Times New Roman" w:hAnsi="Times New Roman" w:cs="Times New Roman"/>
          <w:b/>
          <w:bCs/>
          <w:color w:val="000000" w:themeColor="text1"/>
          <w:sz w:val="24"/>
          <w:szCs w:val="24"/>
        </w:rPr>
      </w:pPr>
      <w:r w:rsidRPr="2FEEF2A2">
        <w:rPr>
          <w:rFonts w:ascii="Times New Roman" w:eastAsia="Times New Roman" w:hAnsi="Times New Roman" w:cs="Times New Roman"/>
          <w:b/>
          <w:bCs/>
          <w:color w:val="000000" w:themeColor="text1"/>
          <w:sz w:val="24"/>
          <w:szCs w:val="24"/>
        </w:rPr>
        <w:t>Ответ взрослого</w:t>
      </w:r>
    </w:p>
    <w:p w14:paraId="673F2ABC" w14:textId="09241444" w:rsidR="004D7D79"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color w:val="000000" w:themeColor="text1"/>
          <w:sz w:val="24"/>
          <w:szCs w:val="24"/>
        </w:rPr>
        <w:t>Здравствуй!  Я горжусь тем, что ты стремишься быть таким самостоятельным. Я понимаю, что иногда у тебя не всё получается сделать самому, что вызывает у тебя недовольство собой, поэтому ты плачешь и капризничаешь. Но я верю в тебя и твои силы, что ты можешь справиться со всеми трудностями у тебя на пути. А если вдруг что-то не получится (порой это случается и со взрослыми), то ты всегда можешь обратиться ко мне за помощью. Мне нравится, что ты рассуждаешь сам с собой, ведь я тоже порой люблю сама с собой поболтать. Но это показывает, что ты повзрослел, стал большим. Ты не думай, что мама сопротивляется твоим желаниям, но пойми, что иногда нужно делать то, что тебе не хочется. Тем более, бывают опасные ситуации, когда тебе грозит опасность, а настаиваешь на своём: кричишь, упираешься, поэтому родителям приходится тащить тебя, брать за руку, а иногда и вовсе на руки. Это всё потому, что родители беспокоятся и не хотят, чтобы с тобой случилась беда. Помни, что родители ценят и любят тебя, независимо от того какой ты.</w:t>
      </w:r>
    </w:p>
    <w:p w14:paraId="6DCD241E" w14:textId="45ED2498" w:rsidR="004D7D79" w:rsidRDefault="2FEEF2A2" w:rsidP="2FEEF2A2">
      <w:pPr>
        <w:pStyle w:val="1"/>
        <w:spacing w:line="360" w:lineRule="auto"/>
        <w:jc w:val="center"/>
        <w:rPr>
          <w:rFonts w:ascii="Times New Roman" w:eastAsia="Times New Roman" w:hAnsi="Times New Roman" w:cs="Times New Roman"/>
          <w:sz w:val="24"/>
          <w:szCs w:val="24"/>
        </w:rPr>
      </w:pPr>
      <w:bookmarkStart w:id="3" w:name="_Toc1536374639"/>
      <w:r w:rsidRPr="2FEEF2A2">
        <w:rPr>
          <w:rFonts w:ascii="Times New Roman" w:eastAsia="Times New Roman" w:hAnsi="Times New Roman" w:cs="Times New Roman"/>
          <w:sz w:val="24"/>
          <w:szCs w:val="24"/>
        </w:rPr>
        <w:t>Источники:</w:t>
      </w:r>
      <w:bookmarkEnd w:id="3"/>
    </w:p>
    <w:p w14:paraId="7C9F8A21" w14:textId="1BC585B2" w:rsidR="1BA31ADC"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Белкина, В. Н. Психология раннего и дошкольного детства : учебное пособие для академического бакалавриата / В. Н. Белкина. – 2-е изд. – Москва : Издательство Юрайт, 2019. – 170 с. – (Бакалавр.Академический курс). – ISBN 978-5-534-08012-4. – Текст : электронный // ЭБС Юрайт [сайт].;</w:t>
      </w:r>
    </w:p>
    <w:p w14:paraId="30194CEE" w14:textId="5D951E71" w:rsidR="2FEEF2A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Гонина, О. О. Психология дошкольного возраста : учебник и практикум для академического бакалавриата / О. О. Гонина. – 2-е изд., испр. и доп. – Москва : Издательство Юрайт, 2019. – 425 с. – (Бакалавр.Академический курс). – ISBN 978-5-534-07209-9. – Текст : электронный // ЭБС Юрайт [сайт].;</w:t>
      </w:r>
    </w:p>
    <w:p w14:paraId="39648834" w14:textId="0B248A62" w:rsidR="76C23A3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Крайг Г., Бокум Д. / Психология развития./ - 9-е изд. - СПб.: Питер, 2005. - 940;</w:t>
      </w:r>
    </w:p>
    <w:p w14:paraId="3A9D4F19" w14:textId="5A4D347A" w:rsidR="2FEEF2A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Русланов Д.В. Психология: базовая теория и практика. -2-е изд., переработанное и дополненное. - Х.: Полиграф-М. 2016.;</w:t>
      </w:r>
    </w:p>
    <w:p w14:paraId="0BFF940C" w14:textId="2F443A52" w:rsidR="2FEEF2A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Сорокоумова, Е. А. Возрастная психология : учебное пособие для академического бакалавриата / Е. А. Сорокоумова. – 2-е изд., испр. и доп. – Москва: Издательство Юрайт, 2019. – 227 с. – (Бакалавр.Академический курс). – ISBN 978-5-534-04322-8. – Текст: электронный // ЭБС Юрайт [сайт].;</w:t>
      </w:r>
    </w:p>
    <w:p w14:paraId="10F6C4DB" w14:textId="323C2817" w:rsidR="2FEEF2A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Хилько, М. Е. Возрастная психология : учебное пособие для вузов / М. Е. Хилько, М. С. Ткачева. – 2-е изд., перераб. и доп. – Москва : Издательство Юрайт, 2019. – 201 с. – (Университеты России). – ISBN 978-5-534-00141-9. – Текст : электронный // ЭБС Юрайт [сайт].;</w:t>
      </w:r>
    </w:p>
    <w:p w14:paraId="5B5FF314" w14:textId="70C7B962" w:rsidR="76C23A32" w:rsidRDefault="2FEEF2A2" w:rsidP="2FEEF2A2">
      <w:pPr>
        <w:spacing w:line="360" w:lineRule="auto"/>
        <w:rPr>
          <w:rFonts w:ascii="Times New Roman" w:eastAsia="Times New Roman" w:hAnsi="Times New Roman" w:cs="Times New Roman"/>
          <w:sz w:val="24"/>
          <w:szCs w:val="24"/>
        </w:rPr>
      </w:pPr>
      <w:r w:rsidRPr="2FEEF2A2">
        <w:rPr>
          <w:rFonts w:ascii="Times New Roman" w:eastAsia="Times New Roman" w:hAnsi="Times New Roman" w:cs="Times New Roman"/>
          <w:sz w:val="24"/>
          <w:szCs w:val="24"/>
        </w:rPr>
        <w:t xml:space="preserve">Шаповаленко, И. В. Психология развития и возрастная психология : учебник и практикум для академического бакалавриата / И. В. Шаповаленко. – 3-е изд., перераб. и доп. – Москва : Издательство Юрайт, 2019. – 457 с. – (Высшее образование). – ISBN 978-5-534-11341-9. – Текст : электронный // ЭБС Юрайт [сайт]. </w:t>
      </w:r>
    </w:p>
    <w:p w14:paraId="7EDB3CBD" w14:textId="1F55E0BE" w:rsidR="004D7D79" w:rsidRDefault="004D7D79" w:rsidP="2FEEF2A2">
      <w:pPr>
        <w:spacing w:line="360" w:lineRule="auto"/>
        <w:rPr>
          <w:rFonts w:ascii="Times New Roman" w:eastAsia="Times New Roman" w:hAnsi="Times New Roman" w:cs="Times New Roman"/>
          <w:sz w:val="24"/>
          <w:szCs w:val="24"/>
        </w:rPr>
      </w:pPr>
    </w:p>
    <w:p w14:paraId="5A004388" w14:textId="2A1B609E" w:rsidR="004D7D79" w:rsidRDefault="004D7D79" w:rsidP="2FEEF2A2">
      <w:pPr>
        <w:spacing w:line="360" w:lineRule="auto"/>
        <w:rPr>
          <w:rFonts w:ascii="Times New Roman" w:eastAsia="Times New Roman" w:hAnsi="Times New Roman" w:cs="Times New Roman"/>
          <w:sz w:val="24"/>
          <w:szCs w:val="24"/>
        </w:rPr>
      </w:pPr>
    </w:p>
    <w:p w14:paraId="501817AE" w14:textId="36403A29" w:rsidR="004D7D79" w:rsidRDefault="004D7D79" w:rsidP="2FEEF2A2">
      <w:pPr>
        <w:spacing w:line="360" w:lineRule="auto"/>
        <w:rPr>
          <w:rFonts w:ascii="Times New Roman" w:eastAsia="Times New Roman" w:hAnsi="Times New Roman" w:cs="Times New Roman"/>
          <w:sz w:val="24"/>
          <w:szCs w:val="24"/>
        </w:rPr>
      </w:pPr>
    </w:p>
    <w:sectPr w:rsidR="004D7D79" w:rsidSect="005B768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478B3" w14:textId="77777777" w:rsidR="00B31CB3" w:rsidRDefault="00B31CB3">
      <w:pPr>
        <w:spacing w:after="0" w:line="240" w:lineRule="auto"/>
      </w:pPr>
      <w:r>
        <w:separator/>
      </w:r>
    </w:p>
  </w:endnote>
  <w:endnote w:type="continuationSeparator" w:id="0">
    <w:p w14:paraId="304D075D" w14:textId="77777777" w:rsidR="00B31CB3" w:rsidRDefault="00B3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8746" w14:textId="77777777" w:rsidR="005B7681" w:rsidRDefault="005B76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05"/>
      <w:gridCol w:w="3305"/>
      <w:gridCol w:w="3305"/>
    </w:tblGrid>
    <w:tr w:rsidR="2FEEF2A2" w14:paraId="76D880B7" w14:textId="77777777" w:rsidTr="2FEEF2A2">
      <w:tc>
        <w:tcPr>
          <w:tcW w:w="3305" w:type="dxa"/>
        </w:tcPr>
        <w:p w14:paraId="3C693BFB" w14:textId="6FB7414A" w:rsidR="2FEEF2A2" w:rsidRDefault="2FEEF2A2" w:rsidP="2FEEF2A2">
          <w:pPr>
            <w:pStyle w:val="a6"/>
            <w:ind w:left="-115"/>
          </w:pPr>
        </w:p>
      </w:tc>
      <w:tc>
        <w:tcPr>
          <w:tcW w:w="3305" w:type="dxa"/>
        </w:tcPr>
        <w:p w14:paraId="346B5CBC" w14:textId="39637516" w:rsidR="2FEEF2A2" w:rsidRDefault="2FEEF2A2" w:rsidP="2FEEF2A2">
          <w:pPr>
            <w:pStyle w:val="a6"/>
            <w:jc w:val="center"/>
          </w:pPr>
        </w:p>
      </w:tc>
      <w:tc>
        <w:tcPr>
          <w:tcW w:w="3305" w:type="dxa"/>
        </w:tcPr>
        <w:p w14:paraId="101B6D8B" w14:textId="7A29870C" w:rsidR="2FEEF2A2" w:rsidRDefault="2FEEF2A2" w:rsidP="2FEEF2A2">
          <w:pPr>
            <w:pStyle w:val="a6"/>
            <w:ind w:right="-115"/>
            <w:jc w:val="right"/>
          </w:pPr>
        </w:p>
      </w:tc>
    </w:tr>
  </w:tbl>
  <w:p w14:paraId="69AF2876" w14:textId="6BAC8A55" w:rsidR="2FEEF2A2" w:rsidRDefault="2FEEF2A2" w:rsidP="2FEEF2A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05"/>
      <w:gridCol w:w="3305"/>
      <w:gridCol w:w="3305"/>
    </w:tblGrid>
    <w:tr w:rsidR="2FEEF2A2" w14:paraId="0D93DBD6" w14:textId="77777777" w:rsidTr="2FEEF2A2">
      <w:tc>
        <w:tcPr>
          <w:tcW w:w="3305" w:type="dxa"/>
        </w:tcPr>
        <w:p w14:paraId="03617DCD" w14:textId="1B2F612C" w:rsidR="2FEEF2A2" w:rsidRDefault="2FEEF2A2" w:rsidP="2FEEF2A2">
          <w:pPr>
            <w:pStyle w:val="a6"/>
            <w:ind w:left="-115"/>
          </w:pPr>
        </w:p>
      </w:tc>
      <w:tc>
        <w:tcPr>
          <w:tcW w:w="3305" w:type="dxa"/>
        </w:tcPr>
        <w:p w14:paraId="3FE0225C" w14:textId="6DE492B1" w:rsidR="2FEEF2A2" w:rsidRDefault="2FEEF2A2" w:rsidP="2FEEF2A2">
          <w:pPr>
            <w:pStyle w:val="a6"/>
            <w:jc w:val="center"/>
          </w:pPr>
        </w:p>
      </w:tc>
      <w:tc>
        <w:tcPr>
          <w:tcW w:w="3305" w:type="dxa"/>
        </w:tcPr>
        <w:p w14:paraId="02A27A01" w14:textId="66284617" w:rsidR="2FEEF2A2" w:rsidRDefault="2FEEF2A2" w:rsidP="2FEEF2A2">
          <w:pPr>
            <w:pStyle w:val="a6"/>
            <w:ind w:right="-115"/>
            <w:jc w:val="right"/>
          </w:pPr>
        </w:p>
      </w:tc>
    </w:tr>
  </w:tbl>
  <w:p w14:paraId="5B02D2E2" w14:textId="37768A43" w:rsidR="2FEEF2A2" w:rsidRDefault="2FEEF2A2" w:rsidP="2FEEF2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02C55" w14:textId="77777777" w:rsidR="00B31CB3" w:rsidRDefault="00B31CB3">
      <w:pPr>
        <w:spacing w:after="0" w:line="240" w:lineRule="auto"/>
      </w:pPr>
      <w:r>
        <w:separator/>
      </w:r>
    </w:p>
  </w:footnote>
  <w:footnote w:type="continuationSeparator" w:id="0">
    <w:p w14:paraId="6E3141DB" w14:textId="77777777" w:rsidR="00B31CB3" w:rsidRDefault="00B3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A2245" w14:textId="77777777" w:rsidR="005B7681" w:rsidRDefault="005B76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05"/>
      <w:gridCol w:w="3305"/>
      <w:gridCol w:w="3305"/>
    </w:tblGrid>
    <w:tr w:rsidR="2FEEF2A2" w14:paraId="09782B2D" w14:textId="77777777" w:rsidTr="2FEEF2A2">
      <w:tc>
        <w:tcPr>
          <w:tcW w:w="3305" w:type="dxa"/>
        </w:tcPr>
        <w:p w14:paraId="6FCEFE08" w14:textId="1736CBE3" w:rsidR="2FEEF2A2" w:rsidRDefault="2FEEF2A2" w:rsidP="2FEEF2A2">
          <w:pPr>
            <w:pStyle w:val="a6"/>
            <w:ind w:left="-115"/>
          </w:pPr>
        </w:p>
      </w:tc>
      <w:tc>
        <w:tcPr>
          <w:tcW w:w="3305" w:type="dxa"/>
        </w:tcPr>
        <w:p w14:paraId="7071E5B6" w14:textId="729D707E" w:rsidR="2FEEF2A2" w:rsidRDefault="2FEEF2A2" w:rsidP="2FEEF2A2">
          <w:pPr>
            <w:pStyle w:val="a6"/>
            <w:jc w:val="center"/>
          </w:pPr>
        </w:p>
      </w:tc>
      <w:tc>
        <w:tcPr>
          <w:tcW w:w="3305" w:type="dxa"/>
        </w:tcPr>
        <w:p w14:paraId="33022568" w14:textId="63BEE949" w:rsidR="2FEEF2A2" w:rsidRDefault="2FEEF2A2" w:rsidP="2FEEF2A2">
          <w:pPr>
            <w:pStyle w:val="a6"/>
            <w:ind w:right="-115"/>
            <w:jc w:val="right"/>
          </w:pPr>
          <w:r>
            <w:fldChar w:fldCharType="begin"/>
          </w:r>
          <w:r>
            <w:instrText>PAGE</w:instrText>
          </w:r>
          <w:r>
            <w:fldChar w:fldCharType="separate"/>
          </w:r>
          <w:r w:rsidR="005B7681">
            <w:rPr>
              <w:noProof/>
            </w:rPr>
            <w:t>1</w:t>
          </w:r>
          <w:r>
            <w:fldChar w:fldCharType="end"/>
          </w:r>
        </w:p>
      </w:tc>
    </w:tr>
  </w:tbl>
  <w:p w14:paraId="3830EB9E" w14:textId="1AF42786" w:rsidR="2FEEF2A2" w:rsidRDefault="2FEEF2A2" w:rsidP="2FEEF2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05"/>
      <w:gridCol w:w="3305"/>
      <w:gridCol w:w="3305"/>
    </w:tblGrid>
    <w:tr w:rsidR="2FEEF2A2" w14:paraId="3D3F407C" w14:textId="77777777" w:rsidTr="2FEEF2A2">
      <w:tc>
        <w:tcPr>
          <w:tcW w:w="3305" w:type="dxa"/>
        </w:tcPr>
        <w:p w14:paraId="4313FB89" w14:textId="0AC13DEA" w:rsidR="2FEEF2A2" w:rsidRDefault="2FEEF2A2" w:rsidP="2FEEF2A2">
          <w:pPr>
            <w:pStyle w:val="a6"/>
            <w:ind w:left="-115"/>
          </w:pPr>
        </w:p>
      </w:tc>
      <w:tc>
        <w:tcPr>
          <w:tcW w:w="3305" w:type="dxa"/>
        </w:tcPr>
        <w:p w14:paraId="1A15609B" w14:textId="2A127BDB" w:rsidR="2FEEF2A2" w:rsidRDefault="2FEEF2A2" w:rsidP="2FEEF2A2">
          <w:pPr>
            <w:pStyle w:val="a6"/>
            <w:jc w:val="center"/>
          </w:pPr>
        </w:p>
      </w:tc>
      <w:tc>
        <w:tcPr>
          <w:tcW w:w="3305" w:type="dxa"/>
        </w:tcPr>
        <w:p w14:paraId="65C506AD" w14:textId="44220E72" w:rsidR="2FEEF2A2" w:rsidRDefault="2FEEF2A2" w:rsidP="2FEEF2A2">
          <w:pPr>
            <w:pStyle w:val="a6"/>
            <w:ind w:right="-115"/>
            <w:jc w:val="right"/>
          </w:pPr>
        </w:p>
      </w:tc>
    </w:tr>
  </w:tbl>
  <w:p w14:paraId="3BDDB3AC" w14:textId="0FF24B3D" w:rsidR="2FEEF2A2" w:rsidRDefault="2FEEF2A2" w:rsidP="2FEEF2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0433F"/>
    <w:multiLevelType w:val="hybridMultilevel"/>
    <w:tmpl w:val="1BEA441E"/>
    <w:lvl w:ilvl="0" w:tplc="B1383262">
      <w:start w:val="1"/>
      <w:numFmt w:val="bullet"/>
      <w:lvlText w:val=""/>
      <w:lvlJc w:val="left"/>
      <w:pPr>
        <w:ind w:left="720" w:hanging="360"/>
      </w:pPr>
      <w:rPr>
        <w:rFonts w:ascii="Symbol" w:hAnsi="Symbol" w:hint="default"/>
      </w:rPr>
    </w:lvl>
    <w:lvl w:ilvl="1" w:tplc="28BE57EA">
      <w:start w:val="1"/>
      <w:numFmt w:val="bullet"/>
      <w:lvlText w:val="o"/>
      <w:lvlJc w:val="left"/>
      <w:pPr>
        <w:ind w:left="1440" w:hanging="360"/>
      </w:pPr>
      <w:rPr>
        <w:rFonts w:ascii="Courier New" w:hAnsi="Courier New" w:hint="default"/>
      </w:rPr>
    </w:lvl>
    <w:lvl w:ilvl="2" w:tplc="469EAF6E">
      <w:start w:val="1"/>
      <w:numFmt w:val="bullet"/>
      <w:lvlText w:val=""/>
      <w:lvlJc w:val="left"/>
      <w:pPr>
        <w:ind w:left="2160" w:hanging="360"/>
      </w:pPr>
      <w:rPr>
        <w:rFonts w:ascii="Wingdings" w:hAnsi="Wingdings" w:hint="default"/>
      </w:rPr>
    </w:lvl>
    <w:lvl w:ilvl="3" w:tplc="BD829E58">
      <w:start w:val="1"/>
      <w:numFmt w:val="bullet"/>
      <w:lvlText w:val=""/>
      <w:lvlJc w:val="left"/>
      <w:pPr>
        <w:ind w:left="2880" w:hanging="360"/>
      </w:pPr>
      <w:rPr>
        <w:rFonts w:ascii="Symbol" w:hAnsi="Symbol" w:hint="default"/>
      </w:rPr>
    </w:lvl>
    <w:lvl w:ilvl="4" w:tplc="254AE1B2">
      <w:start w:val="1"/>
      <w:numFmt w:val="bullet"/>
      <w:lvlText w:val="o"/>
      <w:lvlJc w:val="left"/>
      <w:pPr>
        <w:ind w:left="3600" w:hanging="360"/>
      </w:pPr>
      <w:rPr>
        <w:rFonts w:ascii="Courier New" w:hAnsi="Courier New" w:hint="default"/>
      </w:rPr>
    </w:lvl>
    <w:lvl w:ilvl="5" w:tplc="0E763270">
      <w:start w:val="1"/>
      <w:numFmt w:val="bullet"/>
      <w:lvlText w:val=""/>
      <w:lvlJc w:val="left"/>
      <w:pPr>
        <w:ind w:left="4320" w:hanging="360"/>
      </w:pPr>
      <w:rPr>
        <w:rFonts w:ascii="Wingdings" w:hAnsi="Wingdings" w:hint="default"/>
      </w:rPr>
    </w:lvl>
    <w:lvl w:ilvl="6" w:tplc="748EF56E">
      <w:start w:val="1"/>
      <w:numFmt w:val="bullet"/>
      <w:lvlText w:val=""/>
      <w:lvlJc w:val="left"/>
      <w:pPr>
        <w:ind w:left="5040" w:hanging="360"/>
      </w:pPr>
      <w:rPr>
        <w:rFonts w:ascii="Symbol" w:hAnsi="Symbol" w:hint="default"/>
      </w:rPr>
    </w:lvl>
    <w:lvl w:ilvl="7" w:tplc="1E9236B8">
      <w:start w:val="1"/>
      <w:numFmt w:val="bullet"/>
      <w:lvlText w:val="o"/>
      <w:lvlJc w:val="left"/>
      <w:pPr>
        <w:ind w:left="5760" w:hanging="360"/>
      </w:pPr>
      <w:rPr>
        <w:rFonts w:ascii="Courier New" w:hAnsi="Courier New" w:hint="default"/>
      </w:rPr>
    </w:lvl>
    <w:lvl w:ilvl="8" w:tplc="B550552A">
      <w:start w:val="1"/>
      <w:numFmt w:val="bullet"/>
      <w:lvlText w:val=""/>
      <w:lvlJc w:val="left"/>
      <w:pPr>
        <w:ind w:left="6480" w:hanging="360"/>
      </w:pPr>
      <w:rPr>
        <w:rFonts w:ascii="Wingdings" w:hAnsi="Wingdings" w:hint="default"/>
      </w:rPr>
    </w:lvl>
  </w:abstractNum>
  <w:abstractNum w:abstractNumId="1" w15:restartNumberingAfterBreak="0">
    <w:nsid w:val="481103FA"/>
    <w:multiLevelType w:val="hybridMultilevel"/>
    <w:tmpl w:val="9F10D47E"/>
    <w:lvl w:ilvl="0" w:tplc="623C1E7E">
      <w:start w:val="1"/>
      <w:numFmt w:val="bullet"/>
      <w:lvlText w:val=""/>
      <w:lvlJc w:val="left"/>
      <w:pPr>
        <w:ind w:left="720" w:hanging="360"/>
      </w:pPr>
      <w:rPr>
        <w:rFonts w:ascii="Symbol" w:hAnsi="Symbol" w:hint="default"/>
      </w:rPr>
    </w:lvl>
    <w:lvl w:ilvl="1" w:tplc="19925BDE">
      <w:start w:val="1"/>
      <w:numFmt w:val="bullet"/>
      <w:lvlText w:val="o"/>
      <w:lvlJc w:val="left"/>
      <w:pPr>
        <w:ind w:left="1440" w:hanging="360"/>
      </w:pPr>
      <w:rPr>
        <w:rFonts w:ascii="Courier New" w:hAnsi="Courier New" w:hint="default"/>
      </w:rPr>
    </w:lvl>
    <w:lvl w:ilvl="2" w:tplc="B0EE3A20">
      <w:start w:val="1"/>
      <w:numFmt w:val="bullet"/>
      <w:lvlText w:val=""/>
      <w:lvlJc w:val="left"/>
      <w:pPr>
        <w:ind w:left="2160" w:hanging="360"/>
      </w:pPr>
      <w:rPr>
        <w:rFonts w:ascii="Wingdings" w:hAnsi="Wingdings" w:hint="default"/>
      </w:rPr>
    </w:lvl>
    <w:lvl w:ilvl="3" w:tplc="4D00894A">
      <w:start w:val="1"/>
      <w:numFmt w:val="bullet"/>
      <w:lvlText w:val=""/>
      <w:lvlJc w:val="left"/>
      <w:pPr>
        <w:ind w:left="2880" w:hanging="360"/>
      </w:pPr>
      <w:rPr>
        <w:rFonts w:ascii="Symbol" w:hAnsi="Symbol" w:hint="default"/>
      </w:rPr>
    </w:lvl>
    <w:lvl w:ilvl="4" w:tplc="803E7320">
      <w:start w:val="1"/>
      <w:numFmt w:val="bullet"/>
      <w:lvlText w:val="o"/>
      <w:lvlJc w:val="left"/>
      <w:pPr>
        <w:ind w:left="3600" w:hanging="360"/>
      </w:pPr>
      <w:rPr>
        <w:rFonts w:ascii="Courier New" w:hAnsi="Courier New" w:hint="default"/>
      </w:rPr>
    </w:lvl>
    <w:lvl w:ilvl="5" w:tplc="10DAEEE4">
      <w:start w:val="1"/>
      <w:numFmt w:val="bullet"/>
      <w:lvlText w:val=""/>
      <w:lvlJc w:val="left"/>
      <w:pPr>
        <w:ind w:left="4320" w:hanging="360"/>
      </w:pPr>
      <w:rPr>
        <w:rFonts w:ascii="Wingdings" w:hAnsi="Wingdings" w:hint="default"/>
      </w:rPr>
    </w:lvl>
    <w:lvl w:ilvl="6" w:tplc="4732D2E6">
      <w:start w:val="1"/>
      <w:numFmt w:val="bullet"/>
      <w:lvlText w:val=""/>
      <w:lvlJc w:val="left"/>
      <w:pPr>
        <w:ind w:left="5040" w:hanging="360"/>
      </w:pPr>
      <w:rPr>
        <w:rFonts w:ascii="Symbol" w:hAnsi="Symbol" w:hint="default"/>
      </w:rPr>
    </w:lvl>
    <w:lvl w:ilvl="7" w:tplc="6EDA094A">
      <w:start w:val="1"/>
      <w:numFmt w:val="bullet"/>
      <w:lvlText w:val="o"/>
      <w:lvlJc w:val="left"/>
      <w:pPr>
        <w:ind w:left="5760" w:hanging="360"/>
      </w:pPr>
      <w:rPr>
        <w:rFonts w:ascii="Courier New" w:hAnsi="Courier New" w:hint="default"/>
      </w:rPr>
    </w:lvl>
    <w:lvl w:ilvl="8" w:tplc="99DC12EE">
      <w:start w:val="1"/>
      <w:numFmt w:val="bullet"/>
      <w:lvlText w:val=""/>
      <w:lvlJc w:val="left"/>
      <w:pPr>
        <w:ind w:left="6480" w:hanging="360"/>
      </w:pPr>
      <w:rPr>
        <w:rFonts w:ascii="Wingdings" w:hAnsi="Wingdings" w:hint="default"/>
      </w:rPr>
    </w:lvl>
  </w:abstractNum>
  <w:abstractNum w:abstractNumId="2" w15:restartNumberingAfterBreak="0">
    <w:nsid w:val="7ED471B0"/>
    <w:multiLevelType w:val="hybridMultilevel"/>
    <w:tmpl w:val="54AEFF24"/>
    <w:lvl w:ilvl="0" w:tplc="91C0E8E2">
      <w:start w:val="1"/>
      <w:numFmt w:val="bullet"/>
      <w:lvlText w:val=""/>
      <w:lvlJc w:val="left"/>
      <w:pPr>
        <w:ind w:left="720" w:hanging="360"/>
      </w:pPr>
      <w:rPr>
        <w:rFonts w:ascii="Symbol" w:hAnsi="Symbol" w:hint="default"/>
      </w:rPr>
    </w:lvl>
    <w:lvl w:ilvl="1" w:tplc="C1EE4F66">
      <w:start w:val="1"/>
      <w:numFmt w:val="bullet"/>
      <w:lvlText w:val="o"/>
      <w:lvlJc w:val="left"/>
      <w:pPr>
        <w:ind w:left="1440" w:hanging="360"/>
      </w:pPr>
      <w:rPr>
        <w:rFonts w:ascii="Courier New" w:hAnsi="Courier New" w:hint="default"/>
      </w:rPr>
    </w:lvl>
    <w:lvl w:ilvl="2" w:tplc="8F2AD1EA">
      <w:start w:val="1"/>
      <w:numFmt w:val="bullet"/>
      <w:lvlText w:val=""/>
      <w:lvlJc w:val="left"/>
      <w:pPr>
        <w:ind w:left="2160" w:hanging="360"/>
      </w:pPr>
      <w:rPr>
        <w:rFonts w:ascii="Wingdings" w:hAnsi="Wingdings" w:hint="default"/>
      </w:rPr>
    </w:lvl>
    <w:lvl w:ilvl="3" w:tplc="B360FC7C">
      <w:start w:val="1"/>
      <w:numFmt w:val="bullet"/>
      <w:lvlText w:val=""/>
      <w:lvlJc w:val="left"/>
      <w:pPr>
        <w:ind w:left="2880" w:hanging="360"/>
      </w:pPr>
      <w:rPr>
        <w:rFonts w:ascii="Symbol" w:hAnsi="Symbol" w:hint="default"/>
      </w:rPr>
    </w:lvl>
    <w:lvl w:ilvl="4" w:tplc="EC34432E">
      <w:start w:val="1"/>
      <w:numFmt w:val="bullet"/>
      <w:lvlText w:val="o"/>
      <w:lvlJc w:val="left"/>
      <w:pPr>
        <w:ind w:left="3600" w:hanging="360"/>
      </w:pPr>
      <w:rPr>
        <w:rFonts w:ascii="Courier New" w:hAnsi="Courier New" w:hint="default"/>
      </w:rPr>
    </w:lvl>
    <w:lvl w:ilvl="5" w:tplc="BB16AC1A">
      <w:start w:val="1"/>
      <w:numFmt w:val="bullet"/>
      <w:lvlText w:val=""/>
      <w:lvlJc w:val="left"/>
      <w:pPr>
        <w:ind w:left="4320" w:hanging="360"/>
      </w:pPr>
      <w:rPr>
        <w:rFonts w:ascii="Wingdings" w:hAnsi="Wingdings" w:hint="default"/>
      </w:rPr>
    </w:lvl>
    <w:lvl w:ilvl="6" w:tplc="F1B4440E">
      <w:start w:val="1"/>
      <w:numFmt w:val="bullet"/>
      <w:lvlText w:val=""/>
      <w:lvlJc w:val="left"/>
      <w:pPr>
        <w:ind w:left="5040" w:hanging="360"/>
      </w:pPr>
      <w:rPr>
        <w:rFonts w:ascii="Symbol" w:hAnsi="Symbol" w:hint="default"/>
      </w:rPr>
    </w:lvl>
    <w:lvl w:ilvl="7" w:tplc="1C4C0EC4">
      <w:start w:val="1"/>
      <w:numFmt w:val="bullet"/>
      <w:lvlText w:val="o"/>
      <w:lvlJc w:val="left"/>
      <w:pPr>
        <w:ind w:left="5760" w:hanging="360"/>
      </w:pPr>
      <w:rPr>
        <w:rFonts w:ascii="Courier New" w:hAnsi="Courier New" w:hint="default"/>
      </w:rPr>
    </w:lvl>
    <w:lvl w:ilvl="8" w:tplc="B48CCE5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E0F88"/>
    <w:rsid w:val="0022482F"/>
    <w:rsid w:val="004D7D79"/>
    <w:rsid w:val="005B7681"/>
    <w:rsid w:val="00B31CB3"/>
    <w:rsid w:val="00DB71C3"/>
    <w:rsid w:val="00FA4326"/>
    <w:rsid w:val="06FE0F88"/>
    <w:rsid w:val="180DF52A"/>
    <w:rsid w:val="1BA31ADC"/>
    <w:rsid w:val="2FEEF2A2"/>
    <w:rsid w:val="4A0E876C"/>
    <w:rsid w:val="76C23A32"/>
    <w:rsid w:val="7758B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B885"/>
  <w15:chartTrackingRefBased/>
  <w15:docId w15:val="{0FB5DAEE-30A5-439E-AA27-551B5527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Pr>
      <w:color w:val="0563C1" w:themeColor="hyperlink"/>
      <w:u w:val="single"/>
    </w:rPr>
  </w:style>
  <w:style w:type="paragraph" w:styleId="11">
    <w:name w:val="toc 1"/>
    <w:basedOn w:val="a"/>
    <w:next w:val="a"/>
    <w:autoRedefine/>
    <w:uiPriority w:val="39"/>
    <w:unhideWhenUsed/>
    <w:pPr>
      <w:spacing w:after="100"/>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Верхний колонтитул Знак"/>
    <w:basedOn w:val="a0"/>
    <w:link w:val="a6"/>
    <w:uiPriority w:val="99"/>
  </w:style>
  <w:style w:type="paragraph" w:styleId="a6">
    <w:name w:val="header"/>
    <w:basedOn w:val="a"/>
    <w:link w:val="a5"/>
    <w:uiPriority w:val="99"/>
    <w:unhideWhenUsed/>
    <w:pPr>
      <w:tabs>
        <w:tab w:val="center" w:pos="4680"/>
        <w:tab w:val="right" w:pos="9360"/>
      </w:tabs>
      <w:spacing w:after="0" w:line="240" w:lineRule="auto"/>
    </w:pPr>
  </w:style>
  <w:style w:type="character" w:customStyle="1" w:styleId="a7">
    <w:name w:val="Нижний колонтитул Знак"/>
    <w:basedOn w:val="a0"/>
    <w:link w:val="a8"/>
    <w:uiPriority w:val="99"/>
  </w:style>
  <w:style w:type="paragraph" w:styleId="a8">
    <w:name w:val="footer"/>
    <w:basedOn w:val="a"/>
    <w:link w:val="a7"/>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6387</Words>
  <Characters>36409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Иванова</dc:creator>
  <cp:keywords/>
  <dc:description/>
  <cp:lastModifiedBy>Семён Семёнов</cp:lastModifiedBy>
  <cp:revision>2</cp:revision>
  <dcterms:created xsi:type="dcterms:W3CDTF">2022-05-14T21:14:00Z</dcterms:created>
  <dcterms:modified xsi:type="dcterms:W3CDTF">2022-05-14T21:14:00Z</dcterms:modified>
</cp:coreProperties>
</file>